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EB4" w:rsidRPr="00290B98" w:rsidRDefault="00087EB4" w:rsidP="00290B98">
      <w:pPr>
        <w:spacing w:line="360" w:lineRule="auto"/>
        <w:jc w:val="center"/>
        <w:rPr>
          <w:rFonts w:ascii="Arial" w:eastAsia="Arial Unicode MS" w:hAnsi="Arial" w:cs="Arial"/>
          <w:b/>
          <w:sz w:val="24"/>
          <w:szCs w:val="24"/>
        </w:rPr>
      </w:pPr>
      <w:r w:rsidRPr="00290B98">
        <w:rPr>
          <w:rFonts w:ascii="Arial" w:eastAsia="Arial Unicode MS" w:hAnsi="Arial" w:cs="Arial"/>
          <w:b/>
          <w:sz w:val="24"/>
          <w:szCs w:val="24"/>
        </w:rPr>
        <w:t>REPUBLIQUE DU NIGER</w:t>
      </w:r>
    </w:p>
    <w:p w:rsidR="00087EB4" w:rsidRPr="00290B98" w:rsidRDefault="00087EB4" w:rsidP="00290B98">
      <w:pPr>
        <w:spacing w:line="360" w:lineRule="auto"/>
        <w:jc w:val="center"/>
        <w:rPr>
          <w:rFonts w:ascii="Arial" w:eastAsia="Arial Unicode MS" w:hAnsi="Arial" w:cs="Arial"/>
          <w:b/>
          <w:sz w:val="24"/>
          <w:szCs w:val="24"/>
        </w:rPr>
      </w:pPr>
      <w:r w:rsidRPr="00290B98">
        <w:rPr>
          <w:rFonts w:ascii="Arial" w:eastAsia="Arial Unicode MS" w:hAnsi="Arial" w:cs="Arial"/>
          <w:b/>
          <w:sz w:val="24"/>
          <w:szCs w:val="24"/>
        </w:rPr>
        <w:t>COUR D’APPEL DE NIAMEY</w:t>
      </w:r>
    </w:p>
    <w:p w:rsidR="00087EB4" w:rsidRPr="00290B98" w:rsidRDefault="00087EB4" w:rsidP="00290B98">
      <w:pPr>
        <w:spacing w:line="360" w:lineRule="auto"/>
        <w:jc w:val="center"/>
        <w:rPr>
          <w:rFonts w:ascii="Arial" w:eastAsia="Arial Unicode MS" w:hAnsi="Arial" w:cs="Arial"/>
          <w:b/>
          <w:sz w:val="24"/>
          <w:szCs w:val="24"/>
        </w:rPr>
      </w:pPr>
      <w:r w:rsidRPr="00290B98">
        <w:rPr>
          <w:rFonts w:ascii="Arial" w:eastAsia="Arial Unicode MS" w:hAnsi="Arial" w:cs="Arial"/>
          <w:b/>
          <w:sz w:val="24"/>
          <w:szCs w:val="24"/>
        </w:rPr>
        <w:t>TRIBUNA</w:t>
      </w:r>
      <w:r w:rsidR="00EC3E90" w:rsidRPr="00290B98">
        <w:rPr>
          <w:rFonts w:ascii="Arial" w:eastAsia="Arial Unicode MS" w:hAnsi="Arial" w:cs="Arial"/>
          <w:b/>
          <w:sz w:val="24"/>
          <w:szCs w:val="24"/>
        </w:rPr>
        <w:t>L DE COMMERCE</w:t>
      </w:r>
      <w:r w:rsidRPr="00290B98">
        <w:rPr>
          <w:rFonts w:ascii="Arial" w:eastAsia="Arial Unicode MS" w:hAnsi="Arial" w:cs="Arial"/>
          <w:b/>
          <w:sz w:val="24"/>
          <w:szCs w:val="24"/>
        </w:rPr>
        <w:t xml:space="preserve"> DE NIAMEY</w:t>
      </w:r>
    </w:p>
    <w:p w:rsidR="00087EB4" w:rsidRPr="00290B98" w:rsidRDefault="00087EB4" w:rsidP="00290B98">
      <w:pPr>
        <w:spacing w:line="360" w:lineRule="auto"/>
        <w:jc w:val="both"/>
        <w:rPr>
          <w:rFonts w:ascii="Arial" w:eastAsia="Arial Unicode MS" w:hAnsi="Arial" w:cs="Arial"/>
          <w:b/>
          <w:sz w:val="24"/>
          <w:szCs w:val="24"/>
        </w:rPr>
      </w:pPr>
    </w:p>
    <w:tbl>
      <w:tblPr>
        <w:tblW w:w="10065" w:type="dxa"/>
        <w:tblInd w:w="-318" w:type="dxa"/>
        <w:tblBorders>
          <w:insideH w:val="single" w:sz="4" w:space="0" w:color="000000"/>
          <w:insideV w:val="single" w:sz="4" w:space="0" w:color="000000"/>
        </w:tblBorders>
        <w:tblLook w:val="04A0"/>
      </w:tblPr>
      <w:tblGrid>
        <w:gridCol w:w="3120"/>
        <w:gridCol w:w="6945"/>
      </w:tblGrid>
      <w:tr w:rsidR="00087EB4" w:rsidRPr="00290B98" w:rsidTr="00747D1D">
        <w:trPr>
          <w:trHeight w:val="10028"/>
        </w:trPr>
        <w:tc>
          <w:tcPr>
            <w:tcW w:w="3120" w:type="dxa"/>
          </w:tcPr>
          <w:p w:rsidR="00087EB4" w:rsidRPr="00290B98" w:rsidRDefault="00087EB4" w:rsidP="00290B98">
            <w:pPr>
              <w:spacing w:line="360" w:lineRule="auto"/>
              <w:jc w:val="center"/>
              <w:rPr>
                <w:rFonts w:ascii="Arial" w:eastAsia="Arial Unicode MS" w:hAnsi="Arial" w:cs="Arial"/>
                <w:b/>
                <w:sz w:val="24"/>
                <w:szCs w:val="24"/>
              </w:rPr>
            </w:pPr>
            <w:r w:rsidRPr="00290B98">
              <w:rPr>
                <w:rFonts w:ascii="Arial" w:eastAsia="Arial Unicode MS" w:hAnsi="Arial" w:cs="Arial"/>
                <w:b/>
                <w:sz w:val="24"/>
                <w:szCs w:val="24"/>
              </w:rPr>
              <w:t>___________________</w:t>
            </w:r>
          </w:p>
          <w:p w:rsidR="00AA744C" w:rsidRPr="00290B98" w:rsidRDefault="00087EB4" w:rsidP="00290B98">
            <w:pPr>
              <w:spacing w:line="360" w:lineRule="auto"/>
              <w:jc w:val="center"/>
              <w:rPr>
                <w:rFonts w:ascii="Arial" w:eastAsia="Arial Unicode MS" w:hAnsi="Arial" w:cs="Arial"/>
                <w:b/>
                <w:sz w:val="24"/>
                <w:szCs w:val="24"/>
              </w:rPr>
            </w:pPr>
            <w:r w:rsidRPr="00290B98">
              <w:rPr>
                <w:rFonts w:ascii="Arial" w:eastAsia="Arial Unicode MS" w:hAnsi="Arial" w:cs="Arial"/>
                <w:b/>
                <w:sz w:val="24"/>
                <w:szCs w:val="24"/>
              </w:rPr>
              <w:t xml:space="preserve">JUGEMENT </w:t>
            </w:r>
            <w:r w:rsidR="00EC3E90" w:rsidRPr="00290B98">
              <w:rPr>
                <w:rFonts w:ascii="Arial" w:eastAsia="Arial Unicode MS" w:hAnsi="Arial" w:cs="Arial"/>
                <w:b/>
                <w:sz w:val="24"/>
                <w:szCs w:val="24"/>
              </w:rPr>
              <w:t>COMMERCIAL</w:t>
            </w:r>
            <w:r w:rsidR="00A91052">
              <w:rPr>
                <w:rFonts w:ascii="Arial" w:eastAsia="Arial Unicode MS" w:hAnsi="Arial" w:cs="Arial"/>
                <w:b/>
                <w:sz w:val="24"/>
                <w:szCs w:val="24"/>
              </w:rPr>
              <w:t xml:space="preserve"> N°79</w:t>
            </w:r>
            <w:r w:rsidR="00AD4D5E" w:rsidRPr="00290B98">
              <w:rPr>
                <w:rFonts w:ascii="Arial" w:eastAsia="Arial Unicode MS" w:hAnsi="Arial" w:cs="Arial"/>
                <w:b/>
                <w:sz w:val="24"/>
                <w:szCs w:val="24"/>
              </w:rPr>
              <w:t xml:space="preserve"> </w:t>
            </w:r>
            <w:r w:rsidRPr="00290B98">
              <w:rPr>
                <w:rFonts w:ascii="Arial" w:eastAsia="Arial Unicode MS" w:hAnsi="Arial" w:cs="Arial"/>
                <w:b/>
                <w:sz w:val="24"/>
                <w:szCs w:val="24"/>
              </w:rPr>
              <w:t xml:space="preserve">du </w:t>
            </w:r>
            <w:r w:rsidR="00AA7495" w:rsidRPr="00290B98">
              <w:rPr>
                <w:rFonts w:ascii="Arial" w:eastAsia="Arial Unicode MS" w:hAnsi="Arial" w:cs="Arial"/>
                <w:b/>
                <w:sz w:val="24"/>
                <w:szCs w:val="24"/>
              </w:rPr>
              <w:t>04/07</w:t>
            </w:r>
            <w:r w:rsidR="00390C89" w:rsidRPr="00290B98">
              <w:rPr>
                <w:rFonts w:ascii="Arial" w:eastAsia="Arial Unicode MS" w:hAnsi="Arial" w:cs="Arial"/>
                <w:b/>
                <w:sz w:val="24"/>
                <w:szCs w:val="24"/>
              </w:rPr>
              <w:t>/2017</w:t>
            </w:r>
          </w:p>
          <w:p w:rsidR="00AA744C" w:rsidRPr="00290B98" w:rsidRDefault="00AA744C" w:rsidP="00290B98">
            <w:pPr>
              <w:spacing w:line="360" w:lineRule="auto"/>
              <w:jc w:val="center"/>
              <w:rPr>
                <w:rFonts w:ascii="Arial" w:eastAsia="Arial Unicode MS" w:hAnsi="Arial" w:cs="Arial"/>
                <w:b/>
                <w:sz w:val="24"/>
                <w:szCs w:val="24"/>
              </w:rPr>
            </w:pPr>
          </w:p>
          <w:p w:rsidR="00AA744C" w:rsidRPr="00290B98" w:rsidRDefault="00AA744C" w:rsidP="00290B98">
            <w:pPr>
              <w:spacing w:line="360" w:lineRule="auto"/>
              <w:jc w:val="center"/>
              <w:rPr>
                <w:rFonts w:ascii="Arial" w:eastAsia="Arial Unicode MS" w:hAnsi="Arial" w:cs="Arial"/>
                <w:b/>
                <w:sz w:val="24"/>
                <w:szCs w:val="24"/>
              </w:rPr>
            </w:pPr>
            <w:r w:rsidRPr="00290B98">
              <w:rPr>
                <w:rFonts w:ascii="Arial" w:eastAsia="Arial Unicode MS" w:hAnsi="Arial" w:cs="Arial"/>
                <w:b/>
                <w:sz w:val="24"/>
                <w:szCs w:val="24"/>
              </w:rPr>
              <w:t>CONTRADICTOIRE</w:t>
            </w:r>
          </w:p>
          <w:p w:rsidR="00AD4D5E" w:rsidRPr="00290B98" w:rsidRDefault="00AD4D5E" w:rsidP="00290B98">
            <w:pPr>
              <w:spacing w:line="360" w:lineRule="auto"/>
              <w:jc w:val="center"/>
              <w:rPr>
                <w:rFonts w:ascii="Arial" w:eastAsia="Arial Unicode MS" w:hAnsi="Arial" w:cs="Arial"/>
                <w:b/>
                <w:sz w:val="24"/>
                <w:szCs w:val="24"/>
              </w:rPr>
            </w:pPr>
          </w:p>
          <w:p w:rsidR="00087EB4" w:rsidRPr="00290B98" w:rsidRDefault="00087EB4" w:rsidP="00290B98">
            <w:pPr>
              <w:spacing w:line="360" w:lineRule="auto"/>
              <w:rPr>
                <w:rFonts w:ascii="Arial" w:eastAsia="Arial Unicode MS" w:hAnsi="Arial" w:cs="Arial"/>
                <w:b/>
                <w:sz w:val="24"/>
                <w:szCs w:val="24"/>
                <w:u w:val="single"/>
              </w:rPr>
            </w:pPr>
            <w:r w:rsidRPr="00290B98">
              <w:rPr>
                <w:rFonts w:ascii="Arial" w:eastAsia="Arial Unicode MS" w:hAnsi="Arial" w:cs="Arial"/>
                <w:b/>
                <w:sz w:val="24"/>
                <w:szCs w:val="24"/>
                <w:u w:val="single"/>
              </w:rPr>
              <w:t>AFFAIRE :</w:t>
            </w:r>
          </w:p>
          <w:p w:rsidR="00087EB4" w:rsidRPr="00B66827" w:rsidRDefault="00AA744C" w:rsidP="00290B98">
            <w:pPr>
              <w:spacing w:line="360" w:lineRule="auto"/>
              <w:rPr>
                <w:rFonts w:ascii="Arial" w:hAnsi="Arial" w:cs="Arial"/>
                <w:b/>
                <w:sz w:val="24"/>
                <w:szCs w:val="24"/>
              </w:rPr>
            </w:pPr>
            <w:r w:rsidRPr="00290B98">
              <w:rPr>
                <w:rFonts w:ascii="Arial" w:hAnsi="Arial" w:cs="Arial"/>
                <w:b/>
                <w:sz w:val="24"/>
                <w:szCs w:val="24"/>
              </w:rPr>
              <w:t>Monsieur AMADOU YOUSSOUFI dit « MOUSSA »,</w:t>
            </w:r>
          </w:p>
          <w:p w:rsidR="00604F20" w:rsidRPr="00B66827" w:rsidRDefault="00604F20" w:rsidP="00290B98">
            <w:pPr>
              <w:spacing w:line="360" w:lineRule="auto"/>
              <w:rPr>
                <w:rFonts w:ascii="Arial" w:eastAsia="Arial Unicode MS" w:hAnsi="Arial" w:cs="Arial"/>
                <w:b/>
                <w:sz w:val="24"/>
                <w:szCs w:val="24"/>
                <w:u w:val="single"/>
              </w:rPr>
            </w:pPr>
          </w:p>
          <w:p w:rsidR="00087EB4" w:rsidRPr="00290B98" w:rsidRDefault="00604F20" w:rsidP="00290B98">
            <w:pPr>
              <w:spacing w:line="360" w:lineRule="auto"/>
              <w:rPr>
                <w:rFonts w:ascii="Arial" w:eastAsia="Arial Unicode MS" w:hAnsi="Arial" w:cs="Arial"/>
                <w:b/>
                <w:sz w:val="24"/>
                <w:szCs w:val="24"/>
              </w:rPr>
            </w:pPr>
            <w:r w:rsidRPr="00290B98">
              <w:rPr>
                <w:rFonts w:ascii="Arial" w:eastAsia="Arial Unicode MS" w:hAnsi="Arial" w:cs="Arial"/>
                <w:b/>
                <w:sz w:val="24"/>
                <w:szCs w:val="24"/>
              </w:rPr>
              <w:t xml:space="preserve">              </w:t>
            </w:r>
            <w:r w:rsidR="00E52C64" w:rsidRPr="00290B98">
              <w:rPr>
                <w:rFonts w:ascii="Arial" w:eastAsia="Arial Unicode MS" w:hAnsi="Arial" w:cs="Arial"/>
                <w:b/>
                <w:sz w:val="24"/>
                <w:szCs w:val="24"/>
              </w:rPr>
              <w:t>C/</w:t>
            </w:r>
          </w:p>
          <w:p w:rsidR="00AA744C" w:rsidRPr="00290B98" w:rsidRDefault="00AA744C" w:rsidP="00290B98">
            <w:pPr>
              <w:spacing w:line="360" w:lineRule="auto"/>
              <w:rPr>
                <w:rFonts w:ascii="Arial" w:eastAsia="Arial Unicode MS" w:hAnsi="Arial" w:cs="Arial"/>
                <w:b/>
                <w:sz w:val="24"/>
                <w:szCs w:val="24"/>
              </w:rPr>
            </w:pPr>
          </w:p>
          <w:p w:rsidR="00087EB4" w:rsidRPr="00290B98" w:rsidRDefault="00AA744C" w:rsidP="00290B98">
            <w:pPr>
              <w:spacing w:line="360" w:lineRule="auto"/>
              <w:rPr>
                <w:rFonts w:ascii="Arial" w:hAnsi="Arial" w:cs="Arial"/>
                <w:sz w:val="24"/>
                <w:szCs w:val="24"/>
              </w:rPr>
            </w:pPr>
            <w:r w:rsidRPr="00290B98">
              <w:rPr>
                <w:rFonts w:ascii="Arial" w:hAnsi="Arial" w:cs="Arial"/>
                <w:b/>
                <w:sz w:val="24"/>
                <w:szCs w:val="24"/>
              </w:rPr>
              <w:t>1. Monsieur ELH BOUBACAR</w:t>
            </w:r>
            <w:r w:rsidR="00290B98">
              <w:rPr>
                <w:rFonts w:ascii="Arial" w:hAnsi="Arial" w:cs="Arial"/>
                <w:b/>
                <w:sz w:val="24"/>
                <w:szCs w:val="24"/>
              </w:rPr>
              <w:t xml:space="preserve"> MOUSSA</w:t>
            </w:r>
            <w:r w:rsidRPr="00290B98">
              <w:rPr>
                <w:rFonts w:ascii="Arial" w:hAnsi="Arial" w:cs="Arial"/>
                <w:sz w:val="24"/>
                <w:szCs w:val="24"/>
              </w:rPr>
              <w:t>,</w:t>
            </w:r>
          </w:p>
          <w:p w:rsidR="00AA744C" w:rsidRPr="00290B98" w:rsidRDefault="00AA744C" w:rsidP="00290B98">
            <w:pPr>
              <w:pStyle w:val="Paragraphedeliste"/>
              <w:spacing w:line="360" w:lineRule="auto"/>
              <w:rPr>
                <w:rFonts w:ascii="Arial" w:hAnsi="Arial" w:cs="Arial"/>
                <w:sz w:val="24"/>
                <w:szCs w:val="24"/>
              </w:rPr>
            </w:pPr>
          </w:p>
          <w:p w:rsidR="00AA744C" w:rsidRPr="00290B98" w:rsidRDefault="00AA744C" w:rsidP="00290B98">
            <w:pPr>
              <w:spacing w:line="360" w:lineRule="auto"/>
              <w:rPr>
                <w:rFonts w:ascii="Arial" w:eastAsia="Arial Unicode MS" w:hAnsi="Arial" w:cs="Arial"/>
                <w:b/>
                <w:sz w:val="24"/>
                <w:szCs w:val="24"/>
              </w:rPr>
            </w:pPr>
            <w:r w:rsidRPr="00290B98">
              <w:rPr>
                <w:rFonts w:ascii="Arial" w:hAnsi="Arial" w:cs="Arial"/>
                <w:b/>
                <w:sz w:val="24"/>
                <w:szCs w:val="24"/>
              </w:rPr>
              <w:t>2. Monsieur OUSMANE WAKASSO,</w:t>
            </w:r>
          </w:p>
          <w:p w:rsidR="00087EB4" w:rsidRPr="00290B98" w:rsidRDefault="00087EB4" w:rsidP="00290B98">
            <w:pPr>
              <w:spacing w:line="360" w:lineRule="auto"/>
              <w:rPr>
                <w:rFonts w:ascii="Arial" w:eastAsia="Arial Unicode MS" w:hAnsi="Arial" w:cs="Arial"/>
                <w:b/>
                <w:sz w:val="24"/>
                <w:szCs w:val="24"/>
              </w:rPr>
            </w:pPr>
          </w:p>
        </w:tc>
        <w:tc>
          <w:tcPr>
            <w:tcW w:w="6945" w:type="dxa"/>
          </w:tcPr>
          <w:p w:rsidR="00087EB4" w:rsidRPr="00290B98" w:rsidRDefault="00AA7495" w:rsidP="00290B98">
            <w:pPr>
              <w:spacing w:line="360" w:lineRule="auto"/>
              <w:jc w:val="both"/>
              <w:rPr>
                <w:rFonts w:ascii="Arial" w:eastAsia="Arial Unicode MS" w:hAnsi="Arial" w:cs="Arial"/>
                <w:b/>
                <w:sz w:val="24"/>
                <w:szCs w:val="24"/>
                <w:u w:val="single"/>
              </w:rPr>
            </w:pPr>
            <w:r w:rsidRPr="00290B98">
              <w:rPr>
                <w:rFonts w:ascii="Arial" w:eastAsia="Arial Unicode MS" w:hAnsi="Arial" w:cs="Arial"/>
                <w:b/>
                <w:sz w:val="24"/>
                <w:szCs w:val="24"/>
                <w:u w:val="single"/>
              </w:rPr>
              <w:t>AUDIENCE  PUBLIQUE ORDINAIRE DU 04 JUILLET</w:t>
            </w:r>
            <w:r w:rsidR="00390C89" w:rsidRPr="00290B98">
              <w:rPr>
                <w:rFonts w:ascii="Arial" w:eastAsia="Arial Unicode MS" w:hAnsi="Arial" w:cs="Arial"/>
                <w:b/>
                <w:sz w:val="24"/>
                <w:szCs w:val="24"/>
                <w:u w:val="single"/>
              </w:rPr>
              <w:t xml:space="preserve"> 2017</w:t>
            </w:r>
          </w:p>
          <w:p w:rsidR="00087EB4" w:rsidRPr="00290B98" w:rsidRDefault="00087EB4" w:rsidP="00290B98">
            <w:pPr>
              <w:spacing w:line="360" w:lineRule="auto"/>
              <w:jc w:val="both"/>
              <w:rPr>
                <w:rFonts w:ascii="Arial" w:hAnsi="Arial" w:cs="Arial"/>
                <w:sz w:val="24"/>
                <w:szCs w:val="24"/>
              </w:rPr>
            </w:pPr>
            <w:r w:rsidRPr="00290B98">
              <w:rPr>
                <w:rFonts w:ascii="Arial" w:hAnsi="Arial" w:cs="Arial"/>
                <w:sz w:val="24"/>
                <w:szCs w:val="24"/>
              </w:rPr>
              <w:t xml:space="preserve">                Le Tribuna</w:t>
            </w:r>
            <w:r w:rsidR="00EC3E90" w:rsidRPr="00290B98">
              <w:rPr>
                <w:rFonts w:ascii="Arial" w:hAnsi="Arial" w:cs="Arial"/>
                <w:sz w:val="24"/>
                <w:szCs w:val="24"/>
              </w:rPr>
              <w:t>l de Commerce</w:t>
            </w:r>
            <w:r w:rsidRPr="00290B98">
              <w:rPr>
                <w:rFonts w:ascii="Arial" w:hAnsi="Arial" w:cs="Arial"/>
                <w:sz w:val="24"/>
                <w:szCs w:val="24"/>
              </w:rPr>
              <w:t xml:space="preserve"> de Niamey en son audience publique ordinaire du</w:t>
            </w:r>
            <w:r w:rsidR="00AA7495" w:rsidRPr="00290B98">
              <w:rPr>
                <w:rFonts w:ascii="Arial" w:hAnsi="Arial" w:cs="Arial"/>
                <w:sz w:val="24"/>
                <w:szCs w:val="24"/>
                <w:lang w:eastAsia="en-US"/>
              </w:rPr>
              <w:t xml:space="preserve"> quatre Juillet</w:t>
            </w:r>
            <w:r w:rsidR="00390C89" w:rsidRPr="00290B98">
              <w:rPr>
                <w:rFonts w:ascii="Arial" w:hAnsi="Arial" w:cs="Arial"/>
                <w:sz w:val="24"/>
                <w:szCs w:val="24"/>
                <w:lang w:eastAsia="en-US"/>
              </w:rPr>
              <w:t xml:space="preserve"> deux mil dix-sept</w:t>
            </w:r>
            <w:r w:rsidR="00EC3E90" w:rsidRPr="00290B98">
              <w:rPr>
                <w:rFonts w:ascii="Arial" w:hAnsi="Arial" w:cs="Arial"/>
                <w:sz w:val="24"/>
                <w:szCs w:val="24"/>
              </w:rPr>
              <w:t>, statuant en matière commercial</w:t>
            </w:r>
            <w:r w:rsidR="00E52C64" w:rsidRPr="00290B98">
              <w:rPr>
                <w:rFonts w:ascii="Arial" w:hAnsi="Arial" w:cs="Arial"/>
                <w:sz w:val="24"/>
                <w:szCs w:val="24"/>
              </w:rPr>
              <w:t>e</w:t>
            </w:r>
            <w:r w:rsidR="00EC3E90" w:rsidRPr="00290B98">
              <w:rPr>
                <w:rFonts w:ascii="Arial" w:hAnsi="Arial" w:cs="Arial"/>
                <w:sz w:val="24"/>
                <w:szCs w:val="24"/>
              </w:rPr>
              <w:t xml:space="preserve"> tenue</w:t>
            </w:r>
            <w:r w:rsidRPr="00290B98">
              <w:rPr>
                <w:rFonts w:ascii="Arial" w:hAnsi="Arial" w:cs="Arial"/>
                <w:sz w:val="24"/>
                <w:szCs w:val="24"/>
              </w:rPr>
              <w:t xml:space="preserve"> par Monsieur </w:t>
            </w:r>
            <w:r w:rsidRPr="00290B98">
              <w:rPr>
                <w:rFonts w:ascii="Arial" w:hAnsi="Arial" w:cs="Arial"/>
                <w:b/>
                <w:sz w:val="24"/>
                <w:szCs w:val="24"/>
              </w:rPr>
              <w:t>MAMANE NAISSA SABIOU</w:t>
            </w:r>
            <w:r w:rsidRPr="00290B98">
              <w:rPr>
                <w:rFonts w:ascii="Arial" w:hAnsi="Arial" w:cs="Arial"/>
                <w:sz w:val="24"/>
                <w:szCs w:val="24"/>
              </w:rPr>
              <w:t>, Président d</w:t>
            </w:r>
            <w:r w:rsidR="00E52C64" w:rsidRPr="00290B98">
              <w:rPr>
                <w:rFonts w:ascii="Arial" w:hAnsi="Arial" w:cs="Arial"/>
                <w:sz w:val="24"/>
                <w:szCs w:val="24"/>
              </w:rPr>
              <w:t>u Tribunal</w:t>
            </w:r>
            <w:r w:rsidRPr="00290B98">
              <w:rPr>
                <w:rFonts w:ascii="Arial" w:hAnsi="Arial" w:cs="Arial"/>
                <w:sz w:val="24"/>
                <w:szCs w:val="24"/>
              </w:rPr>
              <w:t xml:space="preserve">; </w:t>
            </w:r>
            <w:r w:rsidRPr="00290B98">
              <w:rPr>
                <w:rFonts w:ascii="Arial" w:hAnsi="Arial" w:cs="Arial"/>
                <w:b/>
                <w:sz w:val="24"/>
                <w:szCs w:val="24"/>
                <w:u w:val="single"/>
              </w:rPr>
              <w:t>P</w:t>
            </w:r>
            <w:r w:rsidR="00EC3E90" w:rsidRPr="00290B98">
              <w:rPr>
                <w:rFonts w:ascii="Arial" w:hAnsi="Arial" w:cs="Arial"/>
                <w:b/>
                <w:sz w:val="24"/>
                <w:szCs w:val="24"/>
                <w:u w:val="single"/>
              </w:rPr>
              <w:t>résident</w:t>
            </w:r>
            <w:r w:rsidRPr="00290B98">
              <w:rPr>
                <w:rFonts w:ascii="Arial" w:hAnsi="Arial" w:cs="Arial"/>
                <w:sz w:val="24"/>
                <w:szCs w:val="24"/>
              </w:rPr>
              <w:t xml:space="preserve">, </w:t>
            </w:r>
            <w:r w:rsidR="00390C89" w:rsidRPr="00290B98">
              <w:rPr>
                <w:rFonts w:ascii="Arial" w:hAnsi="Arial" w:cs="Arial"/>
                <w:sz w:val="24"/>
                <w:szCs w:val="24"/>
              </w:rPr>
              <w:t>Statuant à juge professionnel unique</w:t>
            </w:r>
            <w:r w:rsidRPr="00290B98">
              <w:rPr>
                <w:rFonts w:ascii="Arial" w:hAnsi="Arial" w:cs="Arial"/>
                <w:sz w:val="24"/>
                <w:szCs w:val="24"/>
              </w:rPr>
              <w:t xml:space="preserve">; avec l’assistance de </w:t>
            </w:r>
            <w:r w:rsidR="00AA7495" w:rsidRPr="00290B98">
              <w:rPr>
                <w:rFonts w:ascii="Arial" w:hAnsi="Arial" w:cs="Arial"/>
                <w:b/>
                <w:sz w:val="24"/>
                <w:szCs w:val="24"/>
              </w:rPr>
              <w:t>Maitre  COULIBALY MARIATOU</w:t>
            </w:r>
            <w:r w:rsidRPr="00290B98">
              <w:rPr>
                <w:rFonts w:ascii="Arial" w:hAnsi="Arial" w:cs="Arial"/>
                <w:sz w:val="24"/>
                <w:szCs w:val="24"/>
              </w:rPr>
              <w:t xml:space="preserve">, </w:t>
            </w:r>
            <w:r w:rsidRPr="00290B98">
              <w:rPr>
                <w:rFonts w:ascii="Arial" w:hAnsi="Arial" w:cs="Arial"/>
                <w:b/>
                <w:sz w:val="24"/>
                <w:szCs w:val="24"/>
                <w:u w:val="single"/>
              </w:rPr>
              <w:t>Greffi</w:t>
            </w:r>
            <w:r w:rsidR="001301EC" w:rsidRPr="00290B98">
              <w:rPr>
                <w:rFonts w:ascii="Arial" w:hAnsi="Arial" w:cs="Arial"/>
                <w:b/>
                <w:sz w:val="24"/>
                <w:szCs w:val="24"/>
                <w:u w:val="single"/>
              </w:rPr>
              <w:t>ère</w:t>
            </w:r>
            <w:r w:rsidRPr="00290B98">
              <w:rPr>
                <w:rFonts w:ascii="Arial" w:hAnsi="Arial" w:cs="Arial"/>
                <w:b/>
                <w:sz w:val="24"/>
                <w:szCs w:val="24"/>
              </w:rPr>
              <w:t xml:space="preserve">, </w:t>
            </w:r>
            <w:r w:rsidRPr="00290B98">
              <w:rPr>
                <w:rFonts w:ascii="Arial" w:hAnsi="Arial" w:cs="Arial"/>
                <w:sz w:val="24"/>
                <w:szCs w:val="24"/>
              </w:rPr>
              <w:t>a rendu le jugement dont la teneur suit :</w:t>
            </w:r>
          </w:p>
          <w:p w:rsidR="001301EC" w:rsidRPr="005205F7" w:rsidRDefault="00087EB4" w:rsidP="00290B98">
            <w:pPr>
              <w:spacing w:line="360" w:lineRule="auto"/>
              <w:jc w:val="both"/>
              <w:rPr>
                <w:rFonts w:ascii="Arial" w:hAnsi="Arial" w:cs="Arial"/>
                <w:b/>
                <w:sz w:val="24"/>
                <w:szCs w:val="24"/>
                <w:u w:val="single"/>
              </w:rPr>
            </w:pPr>
            <w:r w:rsidRPr="00290B98">
              <w:rPr>
                <w:rFonts w:ascii="Arial" w:hAnsi="Arial" w:cs="Arial"/>
                <w:b/>
                <w:sz w:val="24"/>
                <w:szCs w:val="24"/>
              </w:rPr>
              <w:t xml:space="preserve">  </w:t>
            </w:r>
            <w:r w:rsidRPr="005205F7">
              <w:rPr>
                <w:rFonts w:ascii="Arial" w:hAnsi="Arial" w:cs="Arial"/>
                <w:b/>
                <w:sz w:val="24"/>
                <w:szCs w:val="24"/>
                <w:u w:val="single"/>
              </w:rPr>
              <w:t>ENTRE</w:t>
            </w:r>
          </w:p>
          <w:p w:rsidR="0054177A" w:rsidRPr="00290B98" w:rsidRDefault="00390C89" w:rsidP="00290B98">
            <w:pPr>
              <w:spacing w:line="360" w:lineRule="auto"/>
              <w:jc w:val="both"/>
              <w:rPr>
                <w:rFonts w:ascii="Arial" w:hAnsi="Arial" w:cs="Arial"/>
                <w:sz w:val="24"/>
                <w:szCs w:val="24"/>
              </w:rPr>
            </w:pPr>
            <w:r w:rsidRPr="00290B98">
              <w:rPr>
                <w:rFonts w:ascii="Arial" w:hAnsi="Arial" w:cs="Arial"/>
                <w:b/>
                <w:sz w:val="24"/>
                <w:szCs w:val="24"/>
              </w:rPr>
              <w:t>Monsieur AMADOU YOUSSOUFI dit « MOUSSA »,</w:t>
            </w:r>
            <w:r w:rsidRPr="00290B98">
              <w:rPr>
                <w:rFonts w:ascii="Arial" w:hAnsi="Arial" w:cs="Arial"/>
                <w:sz w:val="24"/>
                <w:szCs w:val="24"/>
              </w:rPr>
              <w:t xml:space="preserve"> commerçant au Grand Marché de Niamey, demeurant au quartier </w:t>
            </w:r>
            <w:proofErr w:type="spellStart"/>
            <w:r w:rsidRPr="00290B98">
              <w:rPr>
                <w:rFonts w:ascii="Arial" w:hAnsi="Arial" w:cs="Arial"/>
                <w:sz w:val="24"/>
                <w:szCs w:val="24"/>
              </w:rPr>
              <w:t>Koira</w:t>
            </w:r>
            <w:proofErr w:type="spellEnd"/>
            <w:r w:rsidRPr="00290B98">
              <w:rPr>
                <w:rFonts w:ascii="Arial" w:hAnsi="Arial" w:cs="Arial"/>
                <w:sz w:val="24"/>
                <w:szCs w:val="24"/>
              </w:rPr>
              <w:t xml:space="preserve"> Kano, né le 26 Mars 1971 à Say, </w:t>
            </w:r>
            <w:proofErr w:type="spellStart"/>
            <w:r w:rsidRPr="00290B98">
              <w:rPr>
                <w:rFonts w:ascii="Arial" w:hAnsi="Arial" w:cs="Arial"/>
                <w:sz w:val="24"/>
                <w:szCs w:val="24"/>
              </w:rPr>
              <w:t>Cel</w:t>
            </w:r>
            <w:proofErr w:type="spellEnd"/>
            <w:r w:rsidRPr="00290B98">
              <w:rPr>
                <w:rFonts w:ascii="Arial" w:hAnsi="Arial" w:cs="Arial"/>
                <w:sz w:val="24"/>
                <w:szCs w:val="24"/>
              </w:rPr>
              <w:t xml:space="preserve"> : 94.03.87.87, de Nationalité Nigérienne, assisté de Maître Boubacar </w:t>
            </w:r>
            <w:proofErr w:type="spellStart"/>
            <w:r w:rsidRPr="00290B98">
              <w:rPr>
                <w:rFonts w:ascii="Arial" w:hAnsi="Arial" w:cs="Arial"/>
                <w:sz w:val="24"/>
                <w:szCs w:val="24"/>
              </w:rPr>
              <w:t>Marou</w:t>
            </w:r>
            <w:proofErr w:type="spellEnd"/>
            <w:r w:rsidR="0054177A" w:rsidRPr="00290B98">
              <w:rPr>
                <w:rFonts w:ascii="Arial" w:hAnsi="Arial" w:cs="Arial"/>
                <w:sz w:val="24"/>
                <w:szCs w:val="24"/>
              </w:rPr>
              <w:t>, Avocat à la Cour</w:t>
            </w:r>
            <w:r w:rsidR="003D61C4" w:rsidRPr="00290B98">
              <w:rPr>
                <w:rFonts w:ascii="Arial" w:hAnsi="Arial" w:cs="Arial"/>
                <w:sz w:val="24"/>
                <w:szCs w:val="24"/>
              </w:rPr>
              <w:t> ;</w:t>
            </w:r>
          </w:p>
          <w:p w:rsidR="00087EB4" w:rsidRPr="00290B98" w:rsidRDefault="003D61C4" w:rsidP="00290B98">
            <w:pPr>
              <w:spacing w:line="360" w:lineRule="auto"/>
              <w:ind w:left="720"/>
              <w:jc w:val="right"/>
              <w:rPr>
                <w:rFonts w:ascii="Arial" w:hAnsi="Arial" w:cs="Arial"/>
                <w:sz w:val="24"/>
                <w:szCs w:val="24"/>
              </w:rPr>
            </w:pPr>
            <w:r w:rsidRPr="00290B98">
              <w:rPr>
                <w:rFonts w:ascii="Arial" w:hAnsi="Arial" w:cs="Arial"/>
                <w:b/>
                <w:sz w:val="24"/>
                <w:szCs w:val="24"/>
                <w:u w:val="single"/>
              </w:rPr>
              <w:t>DEMANDEUR</w:t>
            </w:r>
            <w:r w:rsidR="00087EB4" w:rsidRPr="00290B98">
              <w:rPr>
                <w:rFonts w:ascii="Arial" w:hAnsi="Arial" w:cs="Arial"/>
                <w:b/>
                <w:sz w:val="24"/>
                <w:szCs w:val="24"/>
                <w:u w:val="single"/>
              </w:rPr>
              <w:t xml:space="preserve">                                                                                                                                D’UNE PART</w:t>
            </w:r>
          </w:p>
          <w:p w:rsidR="00087EB4" w:rsidRPr="005205F7" w:rsidRDefault="00087EB4" w:rsidP="00290B98">
            <w:pPr>
              <w:spacing w:line="360" w:lineRule="auto"/>
              <w:jc w:val="both"/>
              <w:rPr>
                <w:rFonts w:ascii="Arial" w:hAnsi="Arial" w:cs="Arial"/>
                <w:b/>
                <w:sz w:val="24"/>
                <w:szCs w:val="24"/>
                <w:u w:val="single"/>
              </w:rPr>
            </w:pPr>
            <w:r w:rsidRPr="005205F7">
              <w:rPr>
                <w:rFonts w:ascii="Arial" w:hAnsi="Arial" w:cs="Arial"/>
                <w:b/>
                <w:sz w:val="24"/>
                <w:szCs w:val="24"/>
                <w:u w:val="single"/>
              </w:rPr>
              <w:t>ET</w:t>
            </w:r>
          </w:p>
          <w:p w:rsidR="003D61C4" w:rsidRPr="00290B98" w:rsidRDefault="003D61C4" w:rsidP="00290B98">
            <w:pPr>
              <w:spacing w:line="360" w:lineRule="auto"/>
              <w:jc w:val="both"/>
              <w:rPr>
                <w:rFonts w:ascii="Arial" w:hAnsi="Arial" w:cs="Arial"/>
                <w:sz w:val="24"/>
                <w:szCs w:val="24"/>
              </w:rPr>
            </w:pPr>
            <w:r w:rsidRPr="00290B98">
              <w:rPr>
                <w:rFonts w:ascii="Arial" w:hAnsi="Arial" w:cs="Arial"/>
                <w:sz w:val="24"/>
                <w:szCs w:val="24"/>
              </w:rPr>
              <w:t xml:space="preserve">1. </w:t>
            </w:r>
            <w:r w:rsidRPr="00290B98">
              <w:rPr>
                <w:rFonts w:ascii="Arial" w:hAnsi="Arial" w:cs="Arial"/>
                <w:b/>
                <w:sz w:val="24"/>
                <w:szCs w:val="24"/>
              </w:rPr>
              <w:t>Monsieur ELH BOUBACAR</w:t>
            </w:r>
            <w:r w:rsidR="00290B98">
              <w:rPr>
                <w:rFonts w:ascii="Arial" w:hAnsi="Arial" w:cs="Arial"/>
                <w:b/>
                <w:sz w:val="24"/>
                <w:szCs w:val="24"/>
              </w:rPr>
              <w:t xml:space="preserve"> MOUSSA</w:t>
            </w:r>
            <w:r w:rsidRPr="00290B98">
              <w:rPr>
                <w:rFonts w:ascii="Arial" w:hAnsi="Arial" w:cs="Arial"/>
                <w:sz w:val="24"/>
                <w:szCs w:val="24"/>
              </w:rPr>
              <w:t xml:space="preserve">, Commerçant au Grand Marché de Niamey, </w:t>
            </w:r>
            <w:proofErr w:type="spellStart"/>
            <w:r w:rsidRPr="00290B98">
              <w:rPr>
                <w:rFonts w:ascii="Arial" w:hAnsi="Arial" w:cs="Arial"/>
                <w:sz w:val="24"/>
                <w:szCs w:val="24"/>
              </w:rPr>
              <w:t>Cel</w:t>
            </w:r>
            <w:proofErr w:type="spellEnd"/>
            <w:r w:rsidRPr="00290B98">
              <w:rPr>
                <w:rFonts w:ascii="Arial" w:hAnsi="Arial" w:cs="Arial"/>
                <w:sz w:val="24"/>
                <w:szCs w:val="24"/>
              </w:rPr>
              <w:t> : 96.55.26.59 ;</w:t>
            </w:r>
          </w:p>
          <w:p w:rsidR="00D66BE1" w:rsidRPr="00290B98" w:rsidRDefault="003D61C4" w:rsidP="00290B98">
            <w:pPr>
              <w:spacing w:line="360" w:lineRule="auto"/>
              <w:jc w:val="both"/>
              <w:rPr>
                <w:rFonts w:ascii="Arial" w:hAnsi="Arial" w:cs="Arial"/>
                <w:sz w:val="24"/>
                <w:szCs w:val="24"/>
              </w:rPr>
            </w:pPr>
            <w:r w:rsidRPr="00290B98">
              <w:rPr>
                <w:rFonts w:ascii="Arial" w:hAnsi="Arial" w:cs="Arial"/>
                <w:sz w:val="24"/>
                <w:szCs w:val="24"/>
              </w:rPr>
              <w:t xml:space="preserve">2. </w:t>
            </w:r>
            <w:r w:rsidRPr="00290B98">
              <w:rPr>
                <w:rFonts w:ascii="Arial" w:hAnsi="Arial" w:cs="Arial"/>
                <w:b/>
                <w:sz w:val="24"/>
                <w:szCs w:val="24"/>
              </w:rPr>
              <w:t>Monsieur OUSMANE WAKASSO,</w:t>
            </w:r>
            <w:r w:rsidRPr="00290B98">
              <w:rPr>
                <w:rFonts w:ascii="Arial" w:hAnsi="Arial" w:cs="Arial"/>
                <w:sz w:val="24"/>
                <w:szCs w:val="24"/>
              </w:rPr>
              <w:t xml:space="preserve"> Commerçant au Grand Marché de Niamey, </w:t>
            </w:r>
            <w:proofErr w:type="spellStart"/>
            <w:r w:rsidRPr="00290B98">
              <w:rPr>
                <w:rFonts w:ascii="Arial" w:hAnsi="Arial" w:cs="Arial"/>
                <w:sz w:val="24"/>
                <w:szCs w:val="24"/>
              </w:rPr>
              <w:t>Cel</w:t>
            </w:r>
            <w:proofErr w:type="spellEnd"/>
            <w:r w:rsidRPr="00290B98">
              <w:rPr>
                <w:rFonts w:ascii="Arial" w:hAnsi="Arial" w:cs="Arial"/>
                <w:sz w:val="24"/>
                <w:szCs w:val="24"/>
              </w:rPr>
              <w:t> : 90.56.17.48 ;</w:t>
            </w:r>
          </w:p>
          <w:p w:rsidR="00772D3B" w:rsidRPr="00290B98" w:rsidRDefault="00712317" w:rsidP="003B3296">
            <w:pPr>
              <w:pStyle w:val="Corpsdetexte"/>
              <w:spacing w:line="360" w:lineRule="auto"/>
              <w:ind w:right="1053"/>
              <w:jc w:val="right"/>
              <w:rPr>
                <w:rFonts w:ascii="Arial" w:hAnsi="Arial" w:cs="Arial"/>
                <w:b/>
                <w:bCs/>
                <w:color w:val="auto"/>
                <w:u w:val="single"/>
              </w:rPr>
            </w:pPr>
            <w:r w:rsidRPr="00290B98">
              <w:rPr>
                <w:rFonts w:ascii="Arial" w:hAnsi="Arial" w:cs="Arial"/>
                <w:b/>
                <w:bCs/>
                <w:color w:val="auto"/>
              </w:rPr>
              <w:t xml:space="preserve">                                                     </w:t>
            </w:r>
            <w:r w:rsidR="001E7C1A" w:rsidRPr="00290B98">
              <w:rPr>
                <w:rFonts w:ascii="Arial" w:hAnsi="Arial" w:cs="Arial"/>
                <w:b/>
                <w:bCs/>
                <w:color w:val="auto"/>
                <w:u w:val="single"/>
              </w:rPr>
              <w:t>DEFENDE</w:t>
            </w:r>
            <w:r w:rsidR="00AA744C" w:rsidRPr="00290B98">
              <w:rPr>
                <w:rFonts w:ascii="Arial" w:hAnsi="Arial" w:cs="Arial"/>
                <w:b/>
                <w:bCs/>
                <w:color w:val="auto"/>
                <w:u w:val="single"/>
              </w:rPr>
              <w:t>URS</w:t>
            </w:r>
          </w:p>
          <w:p w:rsidR="00E52C64" w:rsidRPr="00290B98" w:rsidRDefault="00712317" w:rsidP="003B3296">
            <w:pPr>
              <w:pStyle w:val="Corpsdetexte"/>
              <w:spacing w:line="360" w:lineRule="auto"/>
              <w:ind w:right="1053"/>
              <w:jc w:val="right"/>
              <w:rPr>
                <w:rFonts w:ascii="Arial" w:hAnsi="Arial" w:cs="Arial"/>
                <w:b/>
                <w:u w:val="single"/>
              </w:rPr>
            </w:pPr>
            <w:r w:rsidRPr="00290B98">
              <w:rPr>
                <w:rFonts w:ascii="Arial" w:hAnsi="Arial" w:cs="Arial"/>
                <w:b/>
              </w:rPr>
              <w:t xml:space="preserve">                                                          </w:t>
            </w:r>
            <w:r w:rsidR="00087EB4" w:rsidRPr="00290B98">
              <w:rPr>
                <w:rFonts w:ascii="Arial" w:hAnsi="Arial" w:cs="Arial"/>
                <w:b/>
                <w:u w:val="single"/>
              </w:rPr>
              <w:t>D’AUTRE PART</w:t>
            </w:r>
          </w:p>
          <w:p w:rsidR="0037169B" w:rsidRPr="00290B98" w:rsidRDefault="0037169B" w:rsidP="00290B98">
            <w:pPr>
              <w:pStyle w:val="Corpsdetexte"/>
              <w:spacing w:line="360" w:lineRule="auto"/>
              <w:ind w:right="1053"/>
              <w:rPr>
                <w:rFonts w:ascii="Arial" w:hAnsi="Arial" w:cs="Arial"/>
                <w:b/>
                <w:bCs/>
                <w:color w:val="auto"/>
                <w:u w:val="single"/>
              </w:rPr>
            </w:pPr>
          </w:p>
        </w:tc>
      </w:tr>
    </w:tbl>
    <w:p w:rsidR="00354726" w:rsidRPr="00290B98" w:rsidRDefault="00354726" w:rsidP="00290B98">
      <w:pPr>
        <w:spacing w:line="360" w:lineRule="auto"/>
        <w:rPr>
          <w:rFonts w:ascii="Arial" w:hAnsi="Arial" w:cs="Arial"/>
          <w:b/>
          <w:caps/>
          <w:sz w:val="24"/>
          <w:szCs w:val="24"/>
        </w:rPr>
      </w:pPr>
    </w:p>
    <w:p w:rsidR="00354726" w:rsidRPr="008F2976" w:rsidRDefault="00AA744C" w:rsidP="00290B98">
      <w:pPr>
        <w:spacing w:line="360" w:lineRule="auto"/>
        <w:rPr>
          <w:rFonts w:ascii="Arial" w:hAnsi="Arial" w:cs="Arial"/>
          <w:b/>
          <w:caps/>
          <w:sz w:val="26"/>
          <w:szCs w:val="26"/>
        </w:rPr>
      </w:pPr>
      <w:r w:rsidRPr="00290B98">
        <w:rPr>
          <w:rFonts w:ascii="Arial" w:eastAsia="Arial Unicode MS" w:hAnsi="Arial" w:cs="Arial"/>
          <w:b/>
          <w:sz w:val="24"/>
          <w:szCs w:val="24"/>
        </w:rPr>
        <w:t xml:space="preserve">            </w:t>
      </w:r>
      <w:r w:rsidR="00193ABF" w:rsidRPr="00290B98">
        <w:rPr>
          <w:rFonts w:ascii="Arial" w:eastAsia="Arial Unicode MS" w:hAnsi="Arial" w:cs="Arial"/>
          <w:b/>
          <w:sz w:val="24"/>
          <w:szCs w:val="24"/>
        </w:rPr>
        <w:t xml:space="preserve">    </w:t>
      </w:r>
      <w:r w:rsidR="00354726" w:rsidRPr="008F2976">
        <w:rPr>
          <w:rFonts w:ascii="Arial" w:eastAsia="Arial Unicode MS" w:hAnsi="Arial" w:cs="Arial"/>
          <w:b/>
          <w:sz w:val="26"/>
          <w:szCs w:val="26"/>
          <w:u w:val="single"/>
        </w:rPr>
        <w:t>FAITS, PROCEDURES ET PRETENTIONS DES PARTIES</w:t>
      </w:r>
    </w:p>
    <w:p w:rsidR="00AA744C" w:rsidRPr="008F2976" w:rsidRDefault="002524ED" w:rsidP="00290B98">
      <w:pPr>
        <w:spacing w:line="360" w:lineRule="auto"/>
        <w:jc w:val="both"/>
        <w:rPr>
          <w:rFonts w:ascii="Arial" w:hAnsi="Arial" w:cs="Arial"/>
          <w:sz w:val="26"/>
          <w:szCs w:val="26"/>
        </w:rPr>
      </w:pPr>
      <w:r w:rsidRPr="008F2976">
        <w:rPr>
          <w:rFonts w:ascii="Arial" w:hAnsi="Arial" w:cs="Arial"/>
          <w:caps/>
          <w:color w:val="0D0D0D" w:themeColor="text1" w:themeTint="F2"/>
          <w:sz w:val="26"/>
          <w:szCs w:val="26"/>
        </w:rPr>
        <w:t>p</w:t>
      </w:r>
      <w:r w:rsidR="00747D1D" w:rsidRPr="008F2976">
        <w:rPr>
          <w:rFonts w:ascii="Arial" w:hAnsi="Arial" w:cs="Arial"/>
          <w:color w:val="0D0D0D" w:themeColor="text1" w:themeTint="F2"/>
          <w:sz w:val="26"/>
          <w:szCs w:val="26"/>
        </w:rPr>
        <w:t>ar exp</w:t>
      </w:r>
      <w:r w:rsidR="00AA744C" w:rsidRPr="008F2976">
        <w:rPr>
          <w:rFonts w:ascii="Arial" w:hAnsi="Arial" w:cs="Arial"/>
          <w:color w:val="0D0D0D" w:themeColor="text1" w:themeTint="F2"/>
          <w:sz w:val="26"/>
          <w:szCs w:val="26"/>
        </w:rPr>
        <w:t xml:space="preserve">loit en date du 10 Mai 2017 de Maître </w:t>
      </w:r>
      <w:proofErr w:type="spellStart"/>
      <w:r w:rsidR="00AA744C" w:rsidRPr="008F2976">
        <w:rPr>
          <w:rFonts w:ascii="Arial" w:hAnsi="Arial" w:cs="Arial"/>
          <w:color w:val="0D0D0D" w:themeColor="text1" w:themeTint="F2"/>
          <w:sz w:val="26"/>
          <w:szCs w:val="26"/>
        </w:rPr>
        <w:t>Maâzou</w:t>
      </w:r>
      <w:proofErr w:type="spellEnd"/>
      <w:r w:rsidR="00AA744C" w:rsidRPr="008F2976">
        <w:rPr>
          <w:rFonts w:ascii="Arial" w:hAnsi="Arial" w:cs="Arial"/>
          <w:color w:val="0D0D0D" w:themeColor="text1" w:themeTint="F2"/>
          <w:sz w:val="26"/>
          <w:szCs w:val="26"/>
        </w:rPr>
        <w:t xml:space="preserve"> </w:t>
      </w:r>
      <w:proofErr w:type="spellStart"/>
      <w:r w:rsidR="00AA744C" w:rsidRPr="008F2976">
        <w:rPr>
          <w:rFonts w:ascii="Arial" w:hAnsi="Arial" w:cs="Arial"/>
          <w:color w:val="0D0D0D" w:themeColor="text1" w:themeTint="F2"/>
          <w:sz w:val="26"/>
          <w:szCs w:val="26"/>
        </w:rPr>
        <w:t>Hassane</w:t>
      </w:r>
      <w:proofErr w:type="spellEnd"/>
      <w:r w:rsidR="00AA744C" w:rsidRPr="008F2976">
        <w:rPr>
          <w:rFonts w:ascii="Arial" w:hAnsi="Arial" w:cs="Arial"/>
          <w:color w:val="0D0D0D" w:themeColor="text1" w:themeTint="F2"/>
          <w:sz w:val="26"/>
          <w:szCs w:val="26"/>
        </w:rPr>
        <w:t xml:space="preserve"> </w:t>
      </w:r>
      <w:proofErr w:type="spellStart"/>
      <w:r w:rsidR="00AA744C" w:rsidRPr="008F2976">
        <w:rPr>
          <w:rFonts w:ascii="Arial" w:hAnsi="Arial" w:cs="Arial"/>
          <w:color w:val="0D0D0D" w:themeColor="text1" w:themeTint="F2"/>
          <w:sz w:val="26"/>
          <w:szCs w:val="26"/>
        </w:rPr>
        <w:t>Boulkassoum</w:t>
      </w:r>
      <w:proofErr w:type="spellEnd"/>
      <w:r w:rsidRPr="008F2976">
        <w:rPr>
          <w:rFonts w:ascii="Arial" w:hAnsi="Arial" w:cs="Arial"/>
          <w:color w:val="0D0D0D" w:themeColor="text1" w:themeTint="F2"/>
          <w:sz w:val="26"/>
          <w:szCs w:val="26"/>
        </w:rPr>
        <w:t xml:space="preserve">, Huissier de Justice demeurant à Niamey, </w:t>
      </w:r>
      <w:r w:rsidR="00AA744C" w:rsidRPr="008F2976">
        <w:rPr>
          <w:rFonts w:ascii="Arial" w:hAnsi="Arial" w:cs="Arial"/>
          <w:sz w:val="26"/>
          <w:szCs w:val="26"/>
        </w:rPr>
        <w:t xml:space="preserve">Monsieur AMADOU YOUSSOUFI dit « MOUSSA », commerçant au Grand Marché de Niamey, demeurant au quartier </w:t>
      </w:r>
      <w:proofErr w:type="spellStart"/>
      <w:r w:rsidR="00AA744C" w:rsidRPr="008F2976">
        <w:rPr>
          <w:rFonts w:ascii="Arial" w:hAnsi="Arial" w:cs="Arial"/>
          <w:sz w:val="26"/>
          <w:szCs w:val="26"/>
        </w:rPr>
        <w:t>Koira</w:t>
      </w:r>
      <w:proofErr w:type="spellEnd"/>
      <w:r w:rsidR="00AA744C" w:rsidRPr="008F2976">
        <w:rPr>
          <w:rFonts w:ascii="Arial" w:hAnsi="Arial" w:cs="Arial"/>
          <w:sz w:val="26"/>
          <w:szCs w:val="26"/>
        </w:rPr>
        <w:t xml:space="preserve"> Kano, né le 26 Mars 1971 à Say, </w:t>
      </w:r>
      <w:proofErr w:type="spellStart"/>
      <w:r w:rsidR="00AA744C" w:rsidRPr="008F2976">
        <w:rPr>
          <w:rFonts w:ascii="Arial" w:hAnsi="Arial" w:cs="Arial"/>
          <w:sz w:val="26"/>
          <w:szCs w:val="26"/>
        </w:rPr>
        <w:t>Cel</w:t>
      </w:r>
      <w:proofErr w:type="spellEnd"/>
      <w:r w:rsidR="00AA744C" w:rsidRPr="008F2976">
        <w:rPr>
          <w:rFonts w:ascii="Arial" w:hAnsi="Arial" w:cs="Arial"/>
          <w:sz w:val="26"/>
          <w:szCs w:val="26"/>
        </w:rPr>
        <w:t xml:space="preserve"> : 94.03.87.87, de Nationalité Nigérienne, assisté de Maître Boubacar </w:t>
      </w:r>
      <w:proofErr w:type="spellStart"/>
      <w:r w:rsidR="00AA744C" w:rsidRPr="008F2976">
        <w:rPr>
          <w:rFonts w:ascii="Arial" w:hAnsi="Arial" w:cs="Arial"/>
          <w:sz w:val="26"/>
          <w:szCs w:val="26"/>
        </w:rPr>
        <w:t>Marou</w:t>
      </w:r>
      <w:proofErr w:type="spellEnd"/>
      <w:r w:rsidR="00AA744C" w:rsidRPr="008F2976">
        <w:rPr>
          <w:rFonts w:ascii="Arial" w:hAnsi="Arial" w:cs="Arial"/>
          <w:sz w:val="26"/>
          <w:szCs w:val="26"/>
        </w:rPr>
        <w:t>, Avocat à la Cour</w:t>
      </w:r>
      <w:r w:rsidR="006C1623" w:rsidRPr="008F2976">
        <w:rPr>
          <w:rFonts w:ascii="Arial" w:hAnsi="Arial" w:cs="Arial"/>
          <w:sz w:val="26"/>
          <w:szCs w:val="26"/>
        </w:rPr>
        <w:t>,</w:t>
      </w:r>
      <w:r w:rsidR="00AA744C" w:rsidRPr="008F2976">
        <w:rPr>
          <w:rFonts w:ascii="Arial" w:hAnsi="Arial" w:cs="Arial"/>
          <w:sz w:val="26"/>
          <w:szCs w:val="26"/>
        </w:rPr>
        <w:t> a assigné</w:t>
      </w:r>
      <w:r w:rsidR="006C1623" w:rsidRPr="008F2976">
        <w:rPr>
          <w:rFonts w:ascii="Arial" w:hAnsi="Arial" w:cs="Arial"/>
          <w:sz w:val="26"/>
          <w:szCs w:val="26"/>
        </w:rPr>
        <w:t xml:space="preserve"> Monsieur ELH BOUBACAR, Commerçant au Grand Marché de Niamey, </w:t>
      </w:r>
      <w:proofErr w:type="spellStart"/>
      <w:r w:rsidR="006C1623" w:rsidRPr="008F2976">
        <w:rPr>
          <w:rFonts w:ascii="Arial" w:hAnsi="Arial" w:cs="Arial"/>
          <w:sz w:val="26"/>
          <w:szCs w:val="26"/>
        </w:rPr>
        <w:t>Cel</w:t>
      </w:r>
      <w:proofErr w:type="spellEnd"/>
      <w:r w:rsidR="006C1623" w:rsidRPr="008F2976">
        <w:rPr>
          <w:rFonts w:ascii="Arial" w:hAnsi="Arial" w:cs="Arial"/>
          <w:sz w:val="26"/>
          <w:szCs w:val="26"/>
        </w:rPr>
        <w:t xml:space="preserve"> : 96.55.26.59 et Monsieur OUSMANE WAKASSO, Commerçant au Grand Marché de Niamey, </w:t>
      </w:r>
      <w:proofErr w:type="spellStart"/>
      <w:r w:rsidR="006C1623" w:rsidRPr="008F2976">
        <w:rPr>
          <w:rFonts w:ascii="Arial" w:hAnsi="Arial" w:cs="Arial"/>
          <w:sz w:val="26"/>
          <w:szCs w:val="26"/>
        </w:rPr>
        <w:t>Cel</w:t>
      </w:r>
      <w:proofErr w:type="spellEnd"/>
      <w:r w:rsidR="006C1623" w:rsidRPr="008F2976">
        <w:rPr>
          <w:rFonts w:ascii="Arial" w:hAnsi="Arial" w:cs="Arial"/>
          <w:sz w:val="26"/>
          <w:szCs w:val="26"/>
        </w:rPr>
        <w:t> : 90.56.17.48 devant le Tribunal de Commerce de Niamey aux fins de :</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Y VENIR LES Sieurs ELH BOUBACAR et OUSMANE WAKASSO ;</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S’entendre constater, dire et juger que les agissements du sieur ELH BOUBACAR sont irréguliers, illégaux et constitutifs de dommages ;</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S’entendre déclarer le Sieur ELH BOUBACAR responsable du préjudice et de l’abus subi par le requérant ;</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S’entendre ordonner le remboursement de la somme de 2.600.000F CFA</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 xml:space="preserve">S’entendre condamner ELH BOUBACAR au paiement de 500.000F CFA à titre de dommages et intérêts ; </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S’entendre dire que OUSMANE WAKASSO n’a pas vendu le sel dont il est question ;</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S’entendre condamner ELH BOUBACAR au paiement d’une astreinte de 50.000F par jour de retard ;</w:t>
      </w:r>
    </w:p>
    <w:p w:rsidR="00AA744C" w:rsidRPr="008F2976" w:rsidRDefault="00AA744C" w:rsidP="00290B98">
      <w:pPr>
        <w:pStyle w:val="Paragraphedeliste"/>
        <w:numPr>
          <w:ilvl w:val="0"/>
          <w:numId w:val="29"/>
        </w:numPr>
        <w:spacing w:line="360" w:lineRule="auto"/>
        <w:jc w:val="both"/>
        <w:rPr>
          <w:rFonts w:ascii="Arial" w:hAnsi="Arial" w:cs="Arial"/>
          <w:sz w:val="26"/>
          <w:szCs w:val="26"/>
        </w:rPr>
      </w:pPr>
      <w:r w:rsidRPr="008F2976">
        <w:rPr>
          <w:rFonts w:ascii="Arial" w:hAnsi="Arial" w:cs="Arial"/>
          <w:sz w:val="26"/>
          <w:szCs w:val="26"/>
        </w:rPr>
        <w:t>Ordonner l’exécution provisoire de la décision à intervenir ;</w:t>
      </w:r>
    </w:p>
    <w:p w:rsidR="00AA744C" w:rsidRPr="008F2976" w:rsidRDefault="00AA744C" w:rsidP="00290B98">
      <w:pPr>
        <w:spacing w:line="360" w:lineRule="auto"/>
        <w:rPr>
          <w:rFonts w:ascii="Arial" w:hAnsi="Arial" w:cs="Arial"/>
          <w:color w:val="0D0D0D" w:themeColor="text1" w:themeTint="F2"/>
          <w:sz w:val="26"/>
          <w:szCs w:val="26"/>
        </w:rPr>
      </w:pPr>
    </w:p>
    <w:p w:rsidR="00AA744C" w:rsidRPr="008F2976" w:rsidRDefault="003A59FB" w:rsidP="00290B98">
      <w:pPr>
        <w:pStyle w:val="Paragraphedeliste"/>
        <w:spacing w:line="360" w:lineRule="auto"/>
        <w:ind w:left="0" w:firstLine="708"/>
        <w:jc w:val="both"/>
        <w:rPr>
          <w:rFonts w:ascii="Arial" w:hAnsi="Arial" w:cs="Arial"/>
          <w:sz w:val="26"/>
          <w:szCs w:val="26"/>
        </w:rPr>
      </w:pPr>
      <w:r w:rsidRPr="008F2976">
        <w:rPr>
          <w:rFonts w:ascii="Arial" w:hAnsi="Arial" w:cs="Arial"/>
          <w:color w:val="0D0D0D" w:themeColor="text1" w:themeTint="F2"/>
          <w:sz w:val="26"/>
          <w:szCs w:val="26"/>
        </w:rPr>
        <w:t xml:space="preserve">A l’appui de sa demande, </w:t>
      </w:r>
      <w:r w:rsidR="006C1623" w:rsidRPr="008F2976">
        <w:rPr>
          <w:rFonts w:ascii="Arial" w:hAnsi="Arial" w:cs="Arial"/>
          <w:sz w:val="26"/>
          <w:szCs w:val="26"/>
        </w:rPr>
        <w:t>Monsieur AMADOU YOUSSOUFI dit « MOUSSA » soutient</w:t>
      </w:r>
      <w:r w:rsidR="00AA744C" w:rsidRPr="008F2976">
        <w:rPr>
          <w:rFonts w:ascii="Arial" w:hAnsi="Arial" w:cs="Arial"/>
          <w:sz w:val="26"/>
          <w:szCs w:val="26"/>
        </w:rPr>
        <w:t xml:space="preserve"> que courant Février 2016</w:t>
      </w:r>
      <w:r w:rsidR="006C1623" w:rsidRPr="008F2976">
        <w:rPr>
          <w:rFonts w:ascii="Arial" w:hAnsi="Arial" w:cs="Arial"/>
          <w:sz w:val="26"/>
          <w:szCs w:val="26"/>
        </w:rPr>
        <w:t>, il avait confié</w:t>
      </w:r>
      <w:r w:rsidR="00AA744C" w:rsidRPr="008F2976">
        <w:rPr>
          <w:rFonts w:ascii="Arial" w:hAnsi="Arial" w:cs="Arial"/>
          <w:sz w:val="26"/>
          <w:szCs w:val="26"/>
        </w:rPr>
        <w:t xml:space="preserve"> à ELH </w:t>
      </w:r>
      <w:r w:rsidR="00AA744C" w:rsidRPr="008F2976">
        <w:rPr>
          <w:rFonts w:ascii="Arial" w:hAnsi="Arial" w:cs="Arial"/>
          <w:sz w:val="26"/>
          <w:szCs w:val="26"/>
        </w:rPr>
        <w:lastRenderedPageBreak/>
        <w:t>BOUBACAR une cargaison de sel de Quarante (40) tonnes po</w:t>
      </w:r>
      <w:r w:rsidR="006C1623" w:rsidRPr="008F2976">
        <w:rPr>
          <w:rFonts w:ascii="Arial" w:hAnsi="Arial" w:cs="Arial"/>
          <w:sz w:val="26"/>
          <w:szCs w:val="26"/>
        </w:rPr>
        <w:t>ur revente sur le marché local.</w:t>
      </w:r>
    </w:p>
    <w:p w:rsidR="00AA744C" w:rsidRPr="008F2976" w:rsidRDefault="006C1623" w:rsidP="00290B98">
      <w:pPr>
        <w:pStyle w:val="Paragraphedeliste"/>
        <w:spacing w:line="360" w:lineRule="auto"/>
        <w:ind w:left="0" w:firstLine="708"/>
        <w:jc w:val="both"/>
        <w:rPr>
          <w:rFonts w:ascii="Arial" w:hAnsi="Arial" w:cs="Arial"/>
          <w:sz w:val="26"/>
          <w:szCs w:val="26"/>
        </w:rPr>
      </w:pPr>
      <w:r w:rsidRPr="008F2976">
        <w:rPr>
          <w:rFonts w:ascii="Arial" w:hAnsi="Arial" w:cs="Arial"/>
          <w:sz w:val="26"/>
          <w:szCs w:val="26"/>
        </w:rPr>
        <w:t xml:space="preserve">Il indique </w:t>
      </w:r>
      <w:proofErr w:type="gramStart"/>
      <w:r w:rsidRPr="008F2976">
        <w:rPr>
          <w:rFonts w:ascii="Arial" w:hAnsi="Arial" w:cs="Arial"/>
          <w:sz w:val="26"/>
          <w:szCs w:val="26"/>
        </w:rPr>
        <w:t>que</w:t>
      </w:r>
      <w:r w:rsidR="00AA744C" w:rsidRPr="008F2976">
        <w:rPr>
          <w:rFonts w:ascii="Arial" w:hAnsi="Arial" w:cs="Arial"/>
          <w:sz w:val="26"/>
          <w:szCs w:val="26"/>
        </w:rPr>
        <w:t xml:space="preserve"> ELH</w:t>
      </w:r>
      <w:proofErr w:type="gramEnd"/>
      <w:r w:rsidR="00AA744C" w:rsidRPr="008F2976">
        <w:rPr>
          <w:rFonts w:ascii="Arial" w:hAnsi="Arial" w:cs="Arial"/>
          <w:sz w:val="26"/>
          <w:szCs w:val="26"/>
        </w:rPr>
        <w:t xml:space="preserve"> BOUBACAR a stocké le sel dans un </w:t>
      </w:r>
      <w:r w:rsidRPr="008F2976">
        <w:rPr>
          <w:rFonts w:ascii="Arial" w:hAnsi="Arial" w:cs="Arial"/>
          <w:sz w:val="26"/>
          <w:szCs w:val="26"/>
        </w:rPr>
        <w:t>magasin ne lui appartenant pas et qu’il</w:t>
      </w:r>
      <w:r w:rsidR="00AA744C" w:rsidRPr="008F2976">
        <w:rPr>
          <w:rFonts w:ascii="Arial" w:hAnsi="Arial" w:cs="Arial"/>
          <w:sz w:val="26"/>
          <w:szCs w:val="26"/>
        </w:rPr>
        <w:t xml:space="preserve"> devait revendre le sel au prix du marché et ainsi</w:t>
      </w:r>
      <w:r w:rsidRPr="008F2976">
        <w:rPr>
          <w:rFonts w:ascii="Arial" w:hAnsi="Arial" w:cs="Arial"/>
          <w:sz w:val="26"/>
          <w:szCs w:val="26"/>
        </w:rPr>
        <w:t xml:space="preserve"> dégager sa marge bénéficiaire.</w:t>
      </w:r>
    </w:p>
    <w:p w:rsidR="00AA744C" w:rsidRPr="008F2976" w:rsidRDefault="006C1623" w:rsidP="00290B98">
      <w:pPr>
        <w:pStyle w:val="Paragraphedeliste"/>
        <w:spacing w:line="360" w:lineRule="auto"/>
        <w:ind w:left="0" w:firstLine="708"/>
        <w:jc w:val="both"/>
        <w:rPr>
          <w:rFonts w:ascii="Arial" w:hAnsi="Arial" w:cs="Arial"/>
          <w:sz w:val="26"/>
          <w:szCs w:val="26"/>
        </w:rPr>
      </w:pPr>
      <w:r w:rsidRPr="008F2976">
        <w:rPr>
          <w:rFonts w:ascii="Arial" w:hAnsi="Arial" w:cs="Arial"/>
          <w:sz w:val="26"/>
          <w:szCs w:val="26"/>
        </w:rPr>
        <w:t>Le requérant soutient q</w:t>
      </w:r>
      <w:r w:rsidR="00AA744C" w:rsidRPr="008F2976">
        <w:rPr>
          <w:rFonts w:ascii="Arial" w:hAnsi="Arial" w:cs="Arial"/>
          <w:sz w:val="26"/>
          <w:szCs w:val="26"/>
        </w:rPr>
        <w:t xml:space="preserve">ue ELH BOUBACAR prétend avoir vendu seulement Vingt </w:t>
      </w:r>
      <w:r w:rsidRPr="008F2976">
        <w:rPr>
          <w:rFonts w:ascii="Arial" w:hAnsi="Arial" w:cs="Arial"/>
          <w:sz w:val="26"/>
          <w:szCs w:val="26"/>
        </w:rPr>
        <w:t>(20) tonnes de cette cargaison et q</w:t>
      </w:r>
      <w:r w:rsidR="00AA744C" w:rsidRPr="008F2976">
        <w:rPr>
          <w:rFonts w:ascii="Arial" w:hAnsi="Arial" w:cs="Arial"/>
          <w:sz w:val="26"/>
          <w:szCs w:val="26"/>
        </w:rPr>
        <w:t>ue lors de la sommation de payer en date du 03 Octobre 2016 p</w:t>
      </w:r>
      <w:r w:rsidRPr="008F2976">
        <w:rPr>
          <w:rFonts w:ascii="Arial" w:hAnsi="Arial" w:cs="Arial"/>
          <w:sz w:val="26"/>
          <w:szCs w:val="26"/>
        </w:rPr>
        <w:t>ar voie d’huissier, il</w:t>
      </w:r>
      <w:r w:rsidR="00AA744C" w:rsidRPr="008F2976">
        <w:rPr>
          <w:rFonts w:ascii="Arial" w:hAnsi="Arial" w:cs="Arial"/>
          <w:sz w:val="26"/>
          <w:szCs w:val="26"/>
        </w:rPr>
        <w:t xml:space="preserve"> a reconnu devoir le reliquat des 20 premières tonnes vendues, soit la somme de Quatre Cent Trente Cinq Mille (435.000) F CFA qu’il a effectivement versé à l’</w:t>
      </w:r>
      <w:r w:rsidRPr="008F2976">
        <w:rPr>
          <w:rFonts w:ascii="Arial" w:hAnsi="Arial" w:cs="Arial"/>
          <w:sz w:val="26"/>
          <w:szCs w:val="26"/>
        </w:rPr>
        <w:t>huissier courant Novembre 2016.</w:t>
      </w:r>
    </w:p>
    <w:p w:rsidR="006C1623" w:rsidRPr="008F2976" w:rsidRDefault="006C1623" w:rsidP="00290B98">
      <w:pPr>
        <w:pStyle w:val="Paragraphedeliste"/>
        <w:spacing w:line="360" w:lineRule="auto"/>
        <w:ind w:left="0" w:firstLine="708"/>
        <w:jc w:val="both"/>
        <w:rPr>
          <w:rFonts w:ascii="Arial" w:hAnsi="Arial" w:cs="Arial"/>
          <w:sz w:val="26"/>
          <w:szCs w:val="26"/>
        </w:rPr>
      </w:pPr>
    </w:p>
    <w:p w:rsidR="00AA744C" w:rsidRPr="008F2976" w:rsidRDefault="006C1623" w:rsidP="00290B98">
      <w:pPr>
        <w:pStyle w:val="Paragraphedeliste"/>
        <w:spacing w:line="360" w:lineRule="auto"/>
        <w:ind w:left="0" w:firstLine="708"/>
        <w:jc w:val="both"/>
        <w:rPr>
          <w:rFonts w:ascii="Arial" w:hAnsi="Arial" w:cs="Arial"/>
          <w:sz w:val="26"/>
          <w:szCs w:val="26"/>
        </w:rPr>
      </w:pPr>
      <w:r w:rsidRPr="008F2976">
        <w:rPr>
          <w:rFonts w:ascii="Arial" w:hAnsi="Arial" w:cs="Arial"/>
          <w:sz w:val="26"/>
          <w:szCs w:val="26"/>
        </w:rPr>
        <w:t xml:space="preserve">Monsieur AMADOU YOUSSOUFI dit « MOUSSA » fait </w:t>
      </w:r>
      <w:r w:rsidR="00944F06" w:rsidRPr="008F2976">
        <w:rPr>
          <w:rFonts w:ascii="Arial" w:hAnsi="Arial" w:cs="Arial"/>
          <w:sz w:val="26"/>
          <w:szCs w:val="26"/>
        </w:rPr>
        <w:t>remarqué qu’ELH BOUBACAR refuse de payer le montant équivalant à la deuxième tranche de 20 tonnes à lui confié et qui est</w:t>
      </w:r>
      <w:r w:rsidR="00AA744C" w:rsidRPr="008F2976">
        <w:rPr>
          <w:rFonts w:ascii="Arial" w:hAnsi="Arial" w:cs="Arial"/>
          <w:sz w:val="26"/>
          <w:szCs w:val="26"/>
        </w:rPr>
        <w:t xml:space="preserve"> évaluée à la somme de Deux Millions Si</w:t>
      </w:r>
      <w:r w:rsidRPr="008F2976">
        <w:rPr>
          <w:rFonts w:ascii="Arial" w:hAnsi="Arial" w:cs="Arial"/>
          <w:sz w:val="26"/>
          <w:szCs w:val="26"/>
        </w:rPr>
        <w:t>x Cent Mille (2.600.000) F CFA.</w:t>
      </w:r>
    </w:p>
    <w:p w:rsidR="006C1623" w:rsidRPr="008F2976" w:rsidRDefault="006C1623" w:rsidP="00290B98">
      <w:pPr>
        <w:pStyle w:val="Paragraphedeliste"/>
        <w:spacing w:line="360" w:lineRule="auto"/>
        <w:ind w:left="0" w:firstLine="708"/>
        <w:jc w:val="both"/>
        <w:rPr>
          <w:rFonts w:ascii="Arial" w:hAnsi="Arial" w:cs="Arial"/>
          <w:sz w:val="26"/>
          <w:szCs w:val="26"/>
        </w:rPr>
      </w:pPr>
    </w:p>
    <w:p w:rsidR="00AA744C" w:rsidRPr="008F2976" w:rsidRDefault="006C1623" w:rsidP="00290B98">
      <w:pPr>
        <w:pStyle w:val="Paragraphedeliste"/>
        <w:spacing w:line="360" w:lineRule="auto"/>
        <w:ind w:left="0" w:firstLine="708"/>
        <w:jc w:val="both"/>
        <w:rPr>
          <w:rFonts w:ascii="Arial" w:hAnsi="Arial" w:cs="Arial"/>
          <w:sz w:val="26"/>
          <w:szCs w:val="26"/>
        </w:rPr>
      </w:pPr>
      <w:r w:rsidRPr="008F2976">
        <w:rPr>
          <w:rFonts w:ascii="Arial" w:hAnsi="Arial" w:cs="Arial"/>
          <w:sz w:val="26"/>
          <w:szCs w:val="26"/>
        </w:rPr>
        <w:t>Il fait également remarqué que c</w:t>
      </w:r>
      <w:r w:rsidR="00AA744C" w:rsidRPr="008F2976">
        <w:rPr>
          <w:rFonts w:ascii="Arial" w:hAnsi="Arial" w:cs="Arial"/>
          <w:sz w:val="26"/>
          <w:szCs w:val="26"/>
        </w:rPr>
        <w:t xml:space="preserve">ette quantité de sel ne se trouvant ni dans les magasins de ELH BOUBACAR ni dans les magasins  où  </w:t>
      </w:r>
      <w:r w:rsidRPr="008F2976">
        <w:rPr>
          <w:rFonts w:ascii="Arial" w:hAnsi="Arial" w:cs="Arial"/>
          <w:sz w:val="26"/>
          <w:szCs w:val="26"/>
        </w:rPr>
        <w:t>il a stocké la totalité du sel mais que ELH BOUBACAR</w:t>
      </w:r>
      <w:r w:rsidR="00AA744C" w:rsidRPr="008F2976">
        <w:rPr>
          <w:rFonts w:ascii="Arial" w:hAnsi="Arial" w:cs="Arial"/>
          <w:sz w:val="26"/>
          <w:szCs w:val="26"/>
        </w:rPr>
        <w:t xml:space="preserve"> prétend que le sieur OUSMANE WAKASSO en a vendu le sel et a même restitué la somme équivala</w:t>
      </w:r>
      <w:r w:rsidRPr="008F2976">
        <w:rPr>
          <w:rFonts w:ascii="Arial" w:hAnsi="Arial" w:cs="Arial"/>
          <w:sz w:val="26"/>
          <w:szCs w:val="26"/>
        </w:rPr>
        <w:t>nt au requérant.</w:t>
      </w:r>
    </w:p>
    <w:p w:rsidR="00446F3C" w:rsidRPr="008F2976" w:rsidRDefault="00446F3C" w:rsidP="00290B98">
      <w:pPr>
        <w:pStyle w:val="Paragraphedeliste"/>
        <w:spacing w:line="360" w:lineRule="auto"/>
        <w:ind w:left="0" w:firstLine="708"/>
        <w:jc w:val="both"/>
        <w:rPr>
          <w:rFonts w:ascii="Arial" w:hAnsi="Arial" w:cs="Arial"/>
          <w:sz w:val="26"/>
          <w:szCs w:val="26"/>
        </w:rPr>
      </w:pPr>
    </w:p>
    <w:p w:rsidR="00446F3C" w:rsidRPr="008F2976" w:rsidRDefault="00446F3C" w:rsidP="00290B98">
      <w:pPr>
        <w:pStyle w:val="Paragraphedeliste"/>
        <w:spacing w:line="360" w:lineRule="auto"/>
        <w:ind w:left="0"/>
        <w:jc w:val="both"/>
        <w:rPr>
          <w:rFonts w:ascii="Arial" w:hAnsi="Arial" w:cs="Arial"/>
          <w:sz w:val="26"/>
          <w:szCs w:val="26"/>
        </w:rPr>
      </w:pPr>
      <w:r w:rsidRPr="008F2976">
        <w:rPr>
          <w:rFonts w:ascii="Arial" w:hAnsi="Arial" w:cs="Arial"/>
          <w:sz w:val="26"/>
          <w:szCs w:val="26"/>
        </w:rPr>
        <w:t xml:space="preserve"> Le requérant soutient</w:t>
      </w:r>
      <w:r w:rsidR="00AA744C" w:rsidRPr="008F2976">
        <w:rPr>
          <w:rFonts w:ascii="Arial" w:hAnsi="Arial" w:cs="Arial"/>
          <w:sz w:val="26"/>
          <w:szCs w:val="26"/>
        </w:rPr>
        <w:t xml:space="preserve"> que toutes les démarches amiables en vue de se faire restitué ladite somme ont été vaines</w:t>
      </w:r>
      <w:r w:rsidRPr="008F2976">
        <w:rPr>
          <w:rFonts w:ascii="Arial" w:hAnsi="Arial" w:cs="Arial"/>
          <w:sz w:val="26"/>
          <w:szCs w:val="26"/>
        </w:rPr>
        <w:t xml:space="preserve"> et qu’en conséquence, la mauvaise foi de ELH BOUBACAR est à présent manifeste.</w:t>
      </w:r>
    </w:p>
    <w:p w:rsidR="00AA744C" w:rsidRPr="008F2976" w:rsidRDefault="00AA744C" w:rsidP="00290B98">
      <w:pPr>
        <w:pStyle w:val="Paragraphedeliste"/>
        <w:spacing w:line="360" w:lineRule="auto"/>
        <w:ind w:left="0"/>
        <w:jc w:val="both"/>
        <w:rPr>
          <w:rFonts w:ascii="Arial" w:hAnsi="Arial" w:cs="Arial"/>
          <w:sz w:val="26"/>
          <w:szCs w:val="26"/>
        </w:rPr>
      </w:pPr>
    </w:p>
    <w:p w:rsidR="00AA744C" w:rsidRPr="008F2976" w:rsidRDefault="00446F3C" w:rsidP="00290B98">
      <w:pPr>
        <w:pStyle w:val="Paragraphedeliste"/>
        <w:spacing w:line="360" w:lineRule="auto"/>
        <w:ind w:left="0"/>
        <w:jc w:val="both"/>
        <w:rPr>
          <w:rFonts w:ascii="Arial" w:hAnsi="Arial" w:cs="Arial"/>
          <w:sz w:val="26"/>
          <w:szCs w:val="26"/>
        </w:rPr>
      </w:pPr>
      <w:r w:rsidRPr="008F2976">
        <w:rPr>
          <w:rFonts w:ascii="Arial" w:hAnsi="Arial" w:cs="Arial"/>
          <w:sz w:val="26"/>
          <w:szCs w:val="26"/>
        </w:rPr>
        <w:t>Pour toutes ces raisons, il estime</w:t>
      </w:r>
      <w:r w:rsidR="00AA744C" w:rsidRPr="008F2976">
        <w:rPr>
          <w:rFonts w:ascii="Arial" w:hAnsi="Arial" w:cs="Arial"/>
          <w:sz w:val="26"/>
          <w:szCs w:val="26"/>
        </w:rPr>
        <w:t xml:space="preserve"> que le comportement du sieur ELH BOUBACAR n’est pas de nature à favoriser un règlem</w:t>
      </w:r>
      <w:r w:rsidRPr="008F2976">
        <w:rPr>
          <w:rFonts w:ascii="Arial" w:hAnsi="Arial" w:cs="Arial"/>
          <w:sz w:val="26"/>
          <w:szCs w:val="26"/>
        </w:rPr>
        <w:t>ent amiable de cette situation et demande au tribunal de faire entièrement droit à sa demande.</w:t>
      </w:r>
    </w:p>
    <w:p w:rsidR="00930723" w:rsidRPr="008F2976" w:rsidRDefault="00AA7495" w:rsidP="00290B98">
      <w:pPr>
        <w:spacing w:line="360" w:lineRule="auto"/>
        <w:rPr>
          <w:rFonts w:ascii="Arial" w:hAnsi="Arial" w:cs="Arial"/>
          <w:sz w:val="26"/>
          <w:szCs w:val="26"/>
        </w:rPr>
      </w:pPr>
      <w:r w:rsidRPr="008F2976">
        <w:rPr>
          <w:rFonts w:ascii="Arial" w:hAnsi="Arial" w:cs="Arial"/>
          <w:sz w:val="26"/>
          <w:szCs w:val="26"/>
        </w:rPr>
        <w:lastRenderedPageBreak/>
        <w:t>Pour sa part, Monsieur ELH BOUBACAR MOUSSA</w:t>
      </w:r>
      <w:r w:rsidR="00930723" w:rsidRPr="008F2976">
        <w:rPr>
          <w:rFonts w:ascii="Arial" w:hAnsi="Arial" w:cs="Arial"/>
          <w:sz w:val="26"/>
          <w:szCs w:val="26"/>
        </w:rPr>
        <w:t xml:space="preserve"> a versé au dossier ses écritures comme moyens de défense à travers lesquelles, il soutient que d</w:t>
      </w:r>
      <w:r w:rsidRPr="008F2976">
        <w:rPr>
          <w:rFonts w:ascii="Arial" w:hAnsi="Arial" w:cs="Arial"/>
          <w:sz w:val="26"/>
          <w:szCs w:val="26"/>
        </w:rPr>
        <w:t>ans cette affaire Monsieur</w:t>
      </w:r>
      <w:r w:rsidR="00930723" w:rsidRPr="008F2976">
        <w:rPr>
          <w:rFonts w:ascii="Arial" w:hAnsi="Arial" w:cs="Arial"/>
          <w:sz w:val="26"/>
          <w:szCs w:val="26"/>
        </w:rPr>
        <w:t xml:space="preserve"> AMADOU YOUSSOUFI dit MOUSSA l</w:t>
      </w:r>
      <w:r w:rsidRPr="008F2976">
        <w:rPr>
          <w:rFonts w:ascii="Arial" w:hAnsi="Arial" w:cs="Arial"/>
          <w:sz w:val="26"/>
          <w:szCs w:val="26"/>
        </w:rPr>
        <w:t xml:space="preserve">’a contacté avec </w:t>
      </w:r>
      <w:r w:rsidR="00930723" w:rsidRPr="008F2976">
        <w:rPr>
          <w:rFonts w:ascii="Arial" w:hAnsi="Arial" w:cs="Arial"/>
          <w:sz w:val="26"/>
          <w:szCs w:val="26"/>
        </w:rPr>
        <w:t xml:space="preserve">une </w:t>
      </w:r>
      <w:r w:rsidRPr="008F2976">
        <w:rPr>
          <w:rFonts w:ascii="Arial" w:hAnsi="Arial" w:cs="Arial"/>
          <w:sz w:val="26"/>
          <w:szCs w:val="26"/>
        </w:rPr>
        <w:t>marchandise de sel de quarante (40) tonnes une seule fois</w:t>
      </w:r>
      <w:r w:rsidR="00930723" w:rsidRPr="008F2976">
        <w:rPr>
          <w:rFonts w:ascii="Arial" w:hAnsi="Arial" w:cs="Arial"/>
          <w:sz w:val="26"/>
          <w:szCs w:val="26"/>
        </w:rPr>
        <w:t xml:space="preserve"> et  c’était le 18 février</w:t>
      </w:r>
      <w:r w:rsidRPr="008F2976">
        <w:rPr>
          <w:rFonts w:ascii="Arial" w:hAnsi="Arial" w:cs="Arial"/>
          <w:sz w:val="26"/>
          <w:szCs w:val="26"/>
        </w:rPr>
        <w:t xml:space="preserve"> 2016.</w:t>
      </w:r>
    </w:p>
    <w:p w:rsidR="00AA7495" w:rsidRPr="008F2976" w:rsidRDefault="00930723" w:rsidP="00290B98">
      <w:pPr>
        <w:spacing w:line="360" w:lineRule="auto"/>
        <w:rPr>
          <w:rFonts w:ascii="Arial" w:hAnsi="Arial" w:cs="Arial"/>
          <w:sz w:val="26"/>
          <w:szCs w:val="26"/>
        </w:rPr>
      </w:pPr>
      <w:r w:rsidRPr="008F2976">
        <w:rPr>
          <w:rFonts w:ascii="Arial" w:hAnsi="Arial" w:cs="Arial"/>
          <w:sz w:val="26"/>
          <w:szCs w:val="26"/>
        </w:rPr>
        <w:t>Il indique que Monsieur AMADOU YOUSSOUFI dit MOUSSA lui a proposé</w:t>
      </w:r>
      <w:r w:rsidR="00AA7495" w:rsidRPr="008F2976">
        <w:rPr>
          <w:rFonts w:ascii="Arial" w:hAnsi="Arial" w:cs="Arial"/>
          <w:sz w:val="26"/>
          <w:szCs w:val="26"/>
        </w:rPr>
        <w:t xml:space="preserve"> cette marchandise pour acha</w:t>
      </w:r>
      <w:r w:rsidRPr="008F2976">
        <w:rPr>
          <w:rFonts w:ascii="Arial" w:hAnsi="Arial" w:cs="Arial"/>
          <w:sz w:val="26"/>
          <w:szCs w:val="26"/>
        </w:rPr>
        <w:t>t à crédit moyennant une avance et  compte tenu du fait que son</w:t>
      </w:r>
      <w:r w:rsidR="00AA7495" w:rsidRPr="008F2976">
        <w:rPr>
          <w:rFonts w:ascii="Arial" w:hAnsi="Arial" w:cs="Arial"/>
          <w:sz w:val="26"/>
          <w:szCs w:val="26"/>
        </w:rPr>
        <w:t xml:space="preserve"> magasin est plein de la fa</w:t>
      </w:r>
      <w:r w:rsidRPr="008F2976">
        <w:rPr>
          <w:rFonts w:ascii="Arial" w:hAnsi="Arial" w:cs="Arial"/>
          <w:sz w:val="26"/>
          <w:szCs w:val="26"/>
        </w:rPr>
        <w:t>rine de blé, il lui a proposé d’aller voir s</w:t>
      </w:r>
      <w:r w:rsidR="00AA7495" w:rsidRPr="008F2976">
        <w:rPr>
          <w:rFonts w:ascii="Arial" w:hAnsi="Arial" w:cs="Arial"/>
          <w:sz w:val="26"/>
          <w:szCs w:val="26"/>
        </w:rPr>
        <w:t xml:space="preserve">on voisin LAMINE qui est aussi intéressé </w:t>
      </w:r>
      <w:r w:rsidRPr="008F2976">
        <w:rPr>
          <w:rFonts w:ascii="Arial" w:hAnsi="Arial" w:cs="Arial"/>
          <w:sz w:val="26"/>
          <w:szCs w:val="26"/>
        </w:rPr>
        <w:t xml:space="preserve">par </w:t>
      </w:r>
      <w:r w:rsidR="00AA7495" w:rsidRPr="008F2976">
        <w:rPr>
          <w:rFonts w:ascii="Arial" w:hAnsi="Arial" w:cs="Arial"/>
          <w:sz w:val="26"/>
          <w:szCs w:val="26"/>
        </w:rPr>
        <w:t xml:space="preserve">ailleurs </w:t>
      </w:r>
      <w:r w:rsidRPr="008F2976">
        <w:rPr>
          <w:rFonts w:ascii="Arial" w:hAnsi="Arial" w:cs="Arial"/>
          <w:sz w:val="26"/>
          <w:szCs w:val="26"/>
        </w:rPr>
        <w:t>par cette</w:t>
      </w:r>
      <w:r w:rsidR="00AA7495" w:rsidRPr="008F2976">
        <w:rPr>
          <w:rFonts w:ascii="Arial" w:hAnsi="Arial" w:cs="Arial"/>
          <w:sz w:val="26"/>
          <w:szCs w:val="26"/>
        </w:rPr>
        <w:t xml:space="preserve"> marchandise</w:t>
      </w:r>
      <w:r w:rsidRPr="008F2976">
        <w:rPr>
          <w:rFonts w:ascii="Arial" w:hAnsi="Arial" w:cs="Arial"/>
          <w:sz w:val="26"/>
          <w:szCs w:val="26"/>
        </w:rPr>
        <w:t xml:space="preserve"> pour la l’entreposer.</w:t>
      </w:r>
    </w:p>
    <w:p w:rsidR="00AA7495" w:rsidRPr="008F2976" w:rsidRDefault="00930723" w:rsidP="00290B98">
      <w:pPr>
        <w:spacing w:line="360" w:lineRule="auto"/>
        <w:rPr>
          <w:rFonts w:ascii="Arial" w:hAnsi="Arial" w:cs="Arial"/>
          <w:sz w:val="26"/>
          <w:szCs w:val="26"/>
        </w:rPr>
      </w:pPr>
      <w:r w:rsidRPr="008F2976">
        <w:rPr>
          <w:rFonts w:ascii="Arial" w:hAnsi="Arial" w:cs="Arial"/>
          <w:sz w:val="26"/>
          <w:szCs w:val="26"/>
        </w:rPr>
        <w:t>Monsieur ELH BOUBACAR MOUSSA soutient que c</w:t>
      </w:r>
      <w:r w:rsidR="00AA7495" w:rsidRPr="008F2976">
        <w:rPr>
          <w:rFonts w:ascii="Arial" w:hAnsi="Arial" w:cs="Arial"/>
          <w:sz w:val="26"/>
          <w:szCs w:val="26"/>
        </w:rPr>
        <w:t xml:space="preserve">’est ainsi qu’avec le consentement </w:t>
      </w:r>
      <w:r w:rsidRPr="008F2976">
        <w:rPr>
          <w:rFonts w:ascii="Arial" w:hAnsi="Arial" w:cs="Arial"/>
          <w:sz w:val="26"/>
          <w:szCs w:val="26"/>
        </w:rPr>
        <w:t xml:space="preserve">de AMADOU YOUSSOUFI dit Moussa que </w:t>
      </w:r>
      <w:r w:rsidR="00AA7495" w:rsidRPr="008F2976">
        <w:rPr>
          <w:rFonts w:ascii="Arial" w:hAnsi="Arial" w:cs="Arial"/>
          <w:sz w:val="26"/>
          <w:szCs w:val="26"/>
        </w:rPr>
        <w:t>la marchandise</w:t>
      </w:r>
      <w:r w:rsidRPr="008F2976">
        <w:rPr>
          <w:rFonts w:ascii="Arial" w:hAnsi="Arial" w:cs="Arial"/>
          <w:sz w:val="26"/>
          <w:szCs w:val="26"/>
        </w:rPr>
        <w:t xml:space="preserve"> (40 tonnes de sel) </w:t>
      </w:r>
      <w:r w:rsidR="00AA7495" w:rsidRPr="008F2976">
        <w:rPr>
          <w:rFonts w:ascii="Arial" w:hAnsi="Arial" w:cs="Arial"/>
          <w:sz w:val="26"/>
          <w:szCs w:val="26"/>
        </w:rPr>
        <w:t xml:space="preserve"> fut déch</w:t>
      </w:r>
      <w:r w:rsidRPr="008F2976">
        <w:rPr>
          <w:rFonts w:ascii="Arial" w:hAnsi="Arial" w:cs="Arial"/>
          <w:sz w:val="26"/>
          <w:szCs w:val="26"/>
        </w:rPr>
        <w:t>argé</w:t>
      </w:r>
      <w:r w:rsidR="00E21947" w:rsidRPr="008F2976">
        <w:rPr>
          <w:rFonts w:ascii="Arial" w:hAnsi="Arial" w:cs="Arial"/>
          <w:sz w:val="26"/>
          <w:szCs w:val="26"/>
        </w:rPr>
        <w:t>e</w:t>
      </w:r>
      <w:r w:rsidRPr="008F2976">
        <w:rPr>
          <w:rFonts w:ascii="Arial" w:hAnsi="Arial" w:cs="Arial"/>
          <w:sz w:val="26"/>
          <w:szCs w:val="26"/>
        </w:rPr>
        <w:t xml:space="preserve"> dans le magasin de LAMINE s</w:t>
      </w:r>
      <w:r w:rsidR="00AA7495" w:rsidRPr="008F2976">
        <w:rPr>
          <w:rFonts w:ascii="Arial" w:hAnsi="Arial" w:cs="Arial"/>
          <w:sz w:val="26"/>
          <w:szCs w:val="26"/>
        </w:rPr>
        <w:t xml:space="preserve">on voisin </w:t>
      </w:r>
      <w:r w:rsidR="00E21947" w:rsidRPr="008F2976">
        <w:rPr>
          <w:rFonts w:ascii="Arial" w:hAnsi="Arial" w:cs="Arial"/>
          <w:sz w:val="26"/>
          <w:szCs w:val="26"/>
        </w:rPr>
        <w:t xml:space="preserve">dont </w:t>
      </w:r>
      <w:r w:rsidR="00AA7495" w:rsidRPr="008F2976">
        <w:rPr>
          <w:rFonts w:ascii="Arial" w:hAnsi="Arial" w:cs="Arial"/>
          <w:sz w:val="26"/>
          <w:szCs w:val="26"/>
        </w:rPr>
        <w:t xml:space="preserve"> 20 tonnes </w:t>
      </w:r>
      <w:r w:rsidR="00E21947" w:rsidRPr="008F2976">
        <w:rPr>
          <w:rFonts w:ascii="Arial" w:hAnsi="Arial" w:cs="Arial"/>
          <w:sz w:val="26"/>
          <w:szCs w:val="26"/>
        </w:rPr>
        <w:t xml:space="preserve">pour son propre compte et 20 tonnes pour le compte de </w:t>
      </w:r>
      <w:r w:rsidR="00AA7495" w:rsidRPr="008F2976">
        <w:rPr>
          <w:rFonts w:ascii="Arial" w:hAnsi="Arial" w:cs="Arial"/>
          <w:sz w:val="26"/>
          <w:szCs w:val="26"/>
        </w:rPr>
        <w:t>LAMIN</w:t>
      </w:r>
      <w:r w:rsidR="00E21947" w:rsidRPr="008F2976">
        <w:rPr>
          <w:rFonts w:ascii="Arial" w:hAnsi="Arial" w:cs="Arial"/>
          <w:sz w:val="26"/>
          <w:szCs w:val="26"/>
        </w:rPr>
        <w:t>E à</w:t>
      </w:r>
      <w:r w:rsidR="00AA7495" w:rsidRPr="008F2976">
        <w:rPr>
          <w:rFonts w:ascii="Arial" w:hAnsi="Arial" w:cs="Arial"/>
          <w:sz w:val="26"/>
          <w:szCs w:val="26"/>
        </w:rPr>
        <w:t xml:space="preserve"> char</w:t>
      </w:r>
      <w:r w:rsidR="00E21947" w:rsidRPr="008F2976">
        <w:rPr>
          <w:rFonts w:ascii="Arial" w:hAnsi="Arial" w:cs="Arial"/>
          <w:sz w:val="26"/>
          <w:szCs w:val="26"/>
        </w:rPr>
        <w:t>ge pour chacun</w:t>
      </w:r>
      <w:r w:rsidR="00AA7495" w:rsidRPr="008F2976">
        <w:rPr>
          <w:rFonts w:ascii="Arial" w:hAnsi="Arial" w:cs="Arial"/>
          <w:sz w:val="26"/>
          <w:szCs w:val="26"/>
        </w:rPr>
        <w:t xml:space="preserve"> de donner une avance symbolique et le reliquat après la vente de ladite marchandise.</w:t>
      </w:r>
    </w:p>
    <w:p w:rsidR="00AA7495" w:rsidRPr="008F2976" w:rsidRDefault="00E21947" w:rsidP="00290B98">
      <w:pPr>
        <w:spacing w:line="360" w:lineRule="auto"/>
        <w:rPr>
          <w:rFonts w:ascii="Arial" w:hAnsi="Arial" w:cs="Arial"/>
          <w:sz w:val="26"/>
          <w:szCs w:val="26"/>
        </w:rPr>
      </w:pPr>
      <w:r w:rsidRPr="008F2976">
        <w:rPr>
          <w:rFonts w:ascii="Arial" w:hAnsi="Arial" w:cs="Arial"/>
          <w:sz w:val="26"/>
          <w:szCs w:val="26"/>
        </w:rPr>
        <w:t>Monsieur ELH BOUBACAR MOUSSA indique que c’est dans ces conditions qu’il a</w:t>
      </w:r>
      <w:r w:rsidR="00AA7495" w:rsidRPr="008F2976">
        <w:rPr>
          <w:rFonts w:ascii="Arial" w:hAnsi="Arial" w:cs="Arial"/>
          <w:sz w:val="26"/>
          <w:szCs w:val="26"/>
        </w:rPr>
        <w:t xml:space="preserve"> versé la somme de un million cent mille f</w:t>
      </w:r>
      <w:r w:rsidRPr="008F2976">
        <w:rPr>
          <w:rFonts w:ascii="Arial" w:hAnsi="Arial" w:cs="Arial"/>
          <w:sz w:val="26"/>
          <w:szCs w:val="26"/>
        </w:rPr>
        <w:t>rancs (1.100.000 F CFA) à AMADOU YOUSSOUFI dit Moussa</w:t>
      </w:r>
      <w:r w:rsidR="00AA7495" w:rsidRPr="008F2976">
        <w:rPr>
          <w:rFonts w:ascii="Arial" w:hAnsi="Arial" w:cs="Arial"/>
          <w:sz w:val="26"/>
          <w:szCs w:val="26"/>
        </w:rPr>
        <w:t xml:space="preserve"> le m</w:t>
      </w:r>
      <w:r w:rsidRPr="008F2976">
        <w:rPr>
          <w:rFonts w:ascii="Arial" w:hAnsi="Arial" w:cs="Arial"/>
          <w:sz w:val="26"/>
          <w:szCs w:val="26"/>
        </w:rPr>
        <w:t xml:space="preserve">ême jour c'est-à-dire le 18 février </w:t>
      </w:r>
      <w:r w:rsidR="00AA7495" w:rsidRPr="008F2976">
        <w:rPr>
          <w:rFonts w:ascii="Arial" w:hAnsi="Arial" w:cs="Arial"/>
          <w:sz w:val="26"/>
          <w:szCs w:val="26"/>
        </w:rPr>
        <w:t>2016</w:t>
      </w:r>
      <w:r w:rsidRPr="008F2976">
        <w:rPr>
          <w:rFonts w:ascii="Arial" w:hAnsi="Arial" w:cs="Arial"/>
          <w:sz w:val="26"/>
          <w:szCs w:val="26"/>
        </w:rPr>
        <w:t> et quant à s</w:t>
      </w:r>
      <w:r w:rsidR="00AA7495" w:rsidRPr="008F2976">
        <w:rPr>
          <w:rFonts w:ascii="Arial" w:hAnsi="Arial" w:cs="Arial"/>
          <w:sz w:val="26"/>
          <w:szCs w:val="26"/>
        </w:rPr>
        <w:t>on voisin LA</w:t>
      </w:r>
      <w:r w:rsidRPr="008F2976">
        <w:rPr>
          <w:rFonts w:ascii="Arial" w:hAnsi="Arial" w:cs="Arial"/>
          <w:sz w:val="26"/>
          <w:szCs w:val="26"/>
        </w:rPr>
        <w:t xml:space="preserve">MINE, c’est seulement le 25 février </w:t>
      </w:r>
      <w:r w:rsidR="00AA7495" w:rsidRPr="008F2976">
        <w:rPr>
          <w:rFonts w:ascii="Arial" w:hAnsi="Arial" w:cs="Arial"/>
          <w:sz w:val="26"/>
          <w:szCs w:val="26"/>
        </w:rPr>
        <w:t>2016 qu’il a versé à Monsieur AMADOU YOUSSOUFI dit Moussa la somme de un million cinq cent mille  francs (1. 500.000 F CFA) par le biais de son petit qui se trouve être OUSMANE WAKASSO.</w:t>
      </w:r>
    </w:p>
    <w:p w:rsidR="00E21947" w:rsidRPr="008F2976" w:rsidRDefault="00E21947" w:rsidP="00290B98">
      <w:pPr>
        <w:spacing w:line="360" w:lineRule="auto"/>
        <w:rPr>
          <w:rFonts w:ascii="Arial" w:hAnsi="Arial" w:cs="Arial"/>
          <w:sz w:val="26"/>
          <w:szCs w:val="26"/>
        </w:rPr>
      </w:pPr>
      <w:r w:rsidRPr="008F2976">
        <w:rPr>
          <w:rFonts w:ascii="Arial" w:hAnsi="Arial" w:cs="Arial"/>
          <w:sz w:val="26"/>
          <w:szCs w:val="26"/>
        </w:rPr>
        <w:t>Il soutient avoir ainsi payé jusqu’à ce qu’il ne lui</w:t>
      </w:r>
      <w:r w:rsidR="00AA7495" w:rsidRPr="008F2976">
        <w:rPr>
          <w:rFonts w:ascii="Arial" w:hAnsi="Arial" w:cs="Arial"/>
          <w:sz w:val="26"/>
          <w:szCs w:val="26"/>
        </w:rPr>
        <w:t xml:space="preserve"> reste la somme de quatre cent trente cinq mille</w:t>
      </w:r>
      <w:r w:rsidRPr="008F2976">
        <w:rPr>
          <w:rFonts w:ascii="Arial" w:hAnsi="Arial" w:cs="Arial"/>
          <w:sz w:val="26"/>
          <w:szCs w:val="26"/>
        </w:rPr>
        <w:t xml:space="preserve"> francs (435.000 F CFA), laquelle somme a d’ailleurs été</w:t>
      </w:r>
      <w:r w:rsidR="00AA7495" w:rsidRPr="008F2976">
        <w:rPr>
          <w:rFonts w:ascii="Arial" w:hAnsi="Arial" w:cs="Arial"/>
          <w:sz w:val="26"/>
          <w:szCs w:val="26"/>
        </w:rPr>
        <w:t xml:space="preserve"> payé</w:t>
      </w:r>
      <w:r w:rsidRPr="008F2976">
        <w:rPr>
          <w:rFonts w:ascii="Arial" w:hAnsi="Arial" w:cs="Arial"/>
          <w:sz w:val="26"/>
          <w:szCs w:val="26"/>
        </w:rPr>
        <w:t>e</w:t>
      </w:r>
      <w:r w:rsidR="00AA7495" w:rsidRPr="008F2976">
        <w:rPr>
          <w:rFonts w:ascii="Arial" w:hAnsi="Arial" w:cs="Arial"/>
          <w:sz w:val="26"/>
          <w:szCs w:val="26"/>
        </w:rPr>
        <w:t xml:space="preserve"> chez l’huissier de justice Maître MAAZOU HASSANE BOULKASSOUM</w:t>
      </w:r>
      <w:r w:rsidRPr="008F2976">
        <w:rPr>
          <w:rFonts w:ascii="Arial" w:hAnsi="Arial" w:cs="Arial"/>
          <w:sz w:val="26"/>
          <w:szCs w:val="26"/>
        </w:rPr>
        <w:t>.</w:t>
      </w:r>
    </w:p>
    <w:p w:rsidR="00E21947" w:rsidRPr="008F2976" w:rsidRDefault="00E21947" w:rsidP="00290B98">
      <w:pPr>
        <w:spacing w:line="360" w:lineRule="auto"/>
        <w:rPr>
          <w:rFonts w:ascii="Arial" w:hAnsi="Arial" w:cs="Arial"/>
          <w:sz w:val="26"/>
          <w:szCs w:val="26"/>
        </w:rPr>
      </w:pPr>
      <w:r w:rsidRPr="008F2976">
        <w:rPr>
          <w:rFonts w:ascii="Arial" w:hAnsi="Arial" w:cs="Arial"/>
          <w:sz w:val="26"/>
          <w:szCs w:val="26"/>
        </w:rPr>
        <w:t>Il fait remarqué que dans l</w:t>
      </w:r>
      <w:r w:rsidR="00AA7495" w:rsidRPr="008F2976">
        <w:rPr>
          <w:rFonts w:ascii="Arial" w:hAnsi="Arial" w:cs="Arial"/>
          <w:sz w:val="26"/>
          <w:szCs w:val="26"/>
        </w:rPr>
        <w:t>a sommat</w:t>
      </w:r>
      <w:r w:rsidRPr="008F2976">
        <w:rPr>
          <w:rFonts w:ascii="Arial" w:hAnsi="Arial" w:cs="Arial"/>
          <w:sz w:val="26"/>
          <w:szCs w:val="26"/>
        </w:rPr>
        <w:t>ion de payer en date du 03 octobre</w:t>
      </w:r>
      <w:r w:rsidR="00AA7495" w:rsidRPr="008F2976">
        <w:rPr>
          <w:rFonts w:ascii="Arial" w:hAnsi="Arial" w:cs="Arial"/>
          <w:sz w:val="26"/>
          <w:szCs w:val="26"/>
        </w:rPr>
        <w:t xml:space="preserve"> 2016</w:t>
      </w:r>
      <w:r w:rsidRPr="008F2976">
        <w:rPr>
          <w:rFonts w:ascii="Arial" w:hAnsi="Arial" w:cs="Arial"/>
          <w:sz w:val="26"/>
          <w:szCs w:val="26"/>
        </w:rPr>
        <w:t xml:space="preserve"> qui lui a été servie, il n’a reconnu que ledit montant, sommation qui ne lui  </w:t>
      </w:r>
      <w:r w:rsidR="00AA7495" w:rsidRPr="008F2976">
        <w:rPr>
          <w:rFonts w:ascii="Arial" w:hAnsi="Arial" w:cs="Arial"/>
          <w:sz w:val="26"/>
          <w:szCs w:val="26"/>
        </w:rPr>
        <w:t>avait pas d’ailleurs</w:t>
      </w:r>
      <w:r w:rsidRPr="008F2976">
        <w:rPr>
          <w:rFonts w:ascii="Arial" w:hAnsi="Arial" w:cs="Arial"/>
          <w:sz w:val="26"/>
          <w:szCs w:val="26"/>
        </w:rPr>
        <w:t xml:space="preserve"> été</w:t>
      </w:r>
      <w:r w:rsidR="00AA7495" w:rsidRPr="008F2976">
        <w:rPr>
          <w:rFonts w:ascii="Arial" w:hAnsi="Arial" w:cs="Arial"/>
          <w:sz w:val="26"/>
          <w:szCs w:val="26"/>
        </w:rPr>
        <w:t xml:space="preserve"> remise qu’</w:t>
      </w:r>
      <w:r w:rsidRPr="008F2976">
        <w:rPr>
          <w:rFonts w:ascii="Arial" w:hAnsi="Arial" w:cs="Arial"/>
          <w:sz w:val="26"/>
          <w:szCs w:val="26"/>
        </w:rPr>
        <w:t>après sa réclamation le 08 juin 2017.</w:t>
      </w:r>
    </w:p>
    <w:p w:rsidR="00AA7495" w:rsidRPr="008F2976" w:rsidRDefault="00E21947" w:rsidP="00290B98">
      <w:pPr>
        <w:spacing w:line="360" w:lineRule="auto"/>
        <w:rPr>
          <w:rFonts w:ascii="Arial" w:hAnsi="Arial" w:cs="Arial"/>
          <w:sz w:val="26"/>
          <w:szCs w:val="26"/>
        </w:rPr>
      </w:pPr>
      <w:r w:rsidRPr="008F2976">
        <w:rPr>
          <w:rFonts w:ascii="Arial" w:hAnsi="Arial" w:cs="Arial"/>
          <w:sz w:val="26"/>
          <w:szCs w:val="26"/>
        </w:rPr>
        <w:lastRenderedPageBreak/>
        <w:t>Il fait relever que</w:t>
      </w:r>
      <w:r w:rsidR="00AA7495" w:rsidRPr="008F2976">
        <w:rPr>
          <w:rFonts w:ascii="Arial" w:hAnsi="Arial" w:cs="Arial"/>
          <w:sz w:val="26"/>
          <w:szCs w:val="26"/>
        </w:rPr>
        <w:t xml:space="preserve"> ni Maître BOULKASSOUM, ni Amadou </w:t>
      </w:r>
      <w:proofErr w:type="spellStart"/>
      <w:r w:rsidRPr="008F2976">
        <w:rPr>
          <w:rFonts w:ascii="Arial" w:hAnsi="Arial" w:cs="Arial"/>
          <w:sz w:val="26"/>
          <w:szCs w:val="26"/>
        </w:rPr>
        <w:t>Youssoufi</w:t>
      </w:r>
      <w:proofErr w:type="spellEnd"/>
      <w:r w:rsidRPr="008F2976">
        <w:rPr>
          <w:rFonts w:ascii="Arial" w:hAnsi="Arial" w:cs="Arial"/>
          <w:sz w:val="26"/>
          <w:szCs w:val="26"/>
        </w:rPr>
        <w:t xml:space="preserve">  dit Moussa ne lui </w:t>
      </w:r>
      <w:r w:rsidR="00AA7495" w:rsidRPr="008F2976">
        <w:rPr>
          <w:rFonts w:ascii="Arial" w:hAnsi="Arial" w:cs="Arial"/>
          <w:sz w:val="26"/>
          <w:szCs w:val="26"/>
        </w:rPr>
        <w:t>ont donné  aucun reçu de versement.</w:t>
      </w:r>
    </w:p>
    <w:p w:rsidR="00D91818" w:rsidRPr="008F2976" w:rsidRDefault="00D91818" w:rsidP="00290B98">
      <w:pPr>
        <w:spacing w:line="360" w:lineRule="auto"/>
        <w:rPr>
          <w:rFonts w:ascii="Arial" w:hAnsi="Arial" w:cs="Arial"/>
          <w:sz w:val="26"/>
          <w:szCs w:val="26"/>
        </w:rPr>
      </w:pPr>
      <w:r w:rsidRPr="008F2976">
        <w:rPr>
          <w:rFonts w:ascii="Arial" w:hAnsi="Arial" w:cs="Arial"/>
          <w:sz w:val="26"/>
          <w:szCs w:val="26"/>
        </w:rPr>
        <w:t>Monsieur ELH BOUBACAR MOUSSA indique q</w:t>
      </w:r>
      <w:r w:rsidR="00AA7495" w:rsidRPr="008F2976">
        <w:rPr>
          <w:rFonts w:ascii="Arial" w:hAnsi="Arial" w:cs="Arial"/>
          <w:sz w:val="26"/>
          <w:szCs w:val="26"/>
        </w:rPr>
        <w:t xml:space="preserve">uant à </w:t>
      </w:r>
      <w:r w:rsidRPr="008F2976">
        <w:rPr>
          <w:rFonts w:ascii="Arial" w:hAnsi="Arial" w:cs="Arial"/>
          <w:sz w:val="26"/>
          <w:szCs w:val="26"/>
        </w:rPr>
        <w:t>la situation de LAMINE s</w:t>
      </w:r>
      <w:r w:rsidR="00AA7495" w:rsidRPr="008F2976">
        <w:rPr>
          <w:rFonts w:ascii="Arial" w:hAnsi="Arial" w:cs="Arial"/>
          <w:sz w:val="26"/>
          <w:szCs w:val="26"/>
        </w:rPr>
        <w:t>on voisin</w:t>
      </w:r>
      <w:r w:rsidRPr="008F2976">
        <w:rPr>
          <w:rFonts w:ascii="Arial" w:hAnsi="Arial" w:cs="Arial"/>
          <w:sz w:val="26"/>
          <w:szCs w:val="26"/>
        </w:rPr>
        <w:t>, qu’à part la somme de</w:t>
      </w:r>
      <w:r w:rsidR="00AA7495" w:rsidRPr="008F2976">
        <w:rPr>
          <w:rFonts w:ascii="Arial" w:hAnsi="Arial" w:cs="Arial"/>
          <w:sz w:val="26"/>
          <w:szCs w:val="26"/>
        </w:rPr>
        <w:t xml:space="preserve"> 1.500.000 F CFA</w:t>
      </w:r>
      <w:r w:rsidRPr="008F2976">
        <w:rPr>
          <w:rFonts w:ascii="Arial" w:hAnsi="Arial" w:cs="Arial"/>
          <w:sz w:val="26"/>
          <w:szCs w:val="26"/>
        </w:rPr>
        <w:t>,</w:t>
      </w:r>
      <w:r w:rsidR="00AA7495" w:rsidRPr="008F2976">
        <w:rPr>
          <w:rFonts w:ascii="Arial" w:hAnsi="Arial" w:cs="Arial"/>
          <w:sz w:val="26"/>
          <w:szCs w:val="26"/>
        </w:rPr>
        <w:t xml:space="preserve"> il n’avait rien versé jusqu’à ce que Monsieur ALMADOU YOUSSOUFI dit MOUSSA l’amènera une convocation</w:t>
      </w:r>
      <w:r w:rsidRPr="008F2976">
        <w:rPr>
          <w:rFonts w:ascii="Arial" w:hAnsi="Arial" w:cs="Arial"/>
          <w:sz w:val="26"/>
          <w:szCs w:val="26"/>
        </w:rPr>
        <w:t xml:space="preserve"> du commissariat Central</w:t>
      </w:r>
      <w:r w:rsidR="00AA7495" w:rsidRPr="008F2976">
        <w:rPr>
          <w:rFonts w:ascii="Arial" w:hAnsi="Arial" w:cs="Arial"/>
          <w:sz w:val="26"/>
          <w:szCs w:val="26"/>
        </w:rPr>
        <w:t xml:space="preserve"> vers fin Décembre 2016. </w:t>
      </w:r>
    </w:p>
    <w:p w:rsidR="00D91818" w:rsidRPr="008F2976" w:rsidRDefault="00D91818" w:rsidP="00290B98">
      <w:pPr>
        <w:spacing w:line="360" w:lineRule="auto"/>
        <w:rPr>
          <w:rFonts w:ascii="Arial" w:hAnsi="Arial" w:cs="Arial"/>
          <w:sz w:val="26"/>
          <w:szCs w:val="26"/>
        </w:rPr>
      </w:pPr>
      <w:r w:rsidRPr="008F2976">
        <w:rPr>
          <w:rFonts w:ascii="Arial" w:hAnsi="Arial" w:cs="Arial"/>
          <w:sz w:val="26"/>
          <w:szCs w:val="26"/>
        </w:rPr>
        <w:t>Il fait remarquer que s</w:t>
      </w:r>
      <w:r w:rsidR="00AA7495" w:rsidRPr="008F2976">
        <w:rPr>
          <w:rFonts w:ascii="Arial" w:hAnsi="Arial" w:cs="Arial"/>
          <w:sz w:val="26"/>
          <w:szCs w:val="26"/>
        </w:rPr>
        <w:t xml:space="preserve">uite à cette convocation, LAMINE a payé la totalité du reliquat </w:t>
      </w:r>
      <w:r w:rsidRPr="008F2976">
        <w:rPr>
          <w:rFonts w:ascii="Arial" w:hAnsi="Arial" w:cs="Arial"/>
          <w:sz w:val="26"/>
          <w:szCs w:val="26"/>
        </w:rPr>
        <w:t xml:space="preserve">de la somme </w:t>
      </w:r>
      <w:r w:rsidR="00AA7495" w:rsidRPr="008F2976">
        <w:rPr>
          <w:rFonts w:ascii="Arial" w:hAnsi="Arial" w:cs="Arial"/>
          <w:sz w:val="26"/>
          <w:szCs w:val="26"/>
        </w:rPr>
        <w:t>re</w:t>
      </w:r>
      <w:r w:rsidRPr="008F2976">
        <w:rPr>
          <w:rFonts w:ascii="Arial" w:hAnsi="Arial" w:cs="Arial"/>
          <w:sz w:val="26"/>
          <w:szCs w:val="26"/>
        </w:rPr>
        <w:t>s</w:t>
      </w:r>
      <w:r w:rsidR="00AA7495" w:rsidRPr="008F2976">
        <w:rPr>
          <w:rFonts w:ascii="Arial" w:hAnsi="Arial" w:cs="Arial"/>
          <w:sz w:val="26"/>
          <w:szCs w:val="26"/>
        </w:rPr>
        <w:t>tant</w:t>
      </w:r>
      <w:r w:rsidRPr="008F2976">
        <w:rPr>
          <w:rFonts w:ascii="Arial" w:hAnsi="Arial" w:cs="Arial"/>
          <w:sz w:val="26"/>
          <w:szCs w:val="26"/>
        </w:rPr>
        <w:t>e c'est-à-dire</w:t>
      </w:r>
      <w:r w:rsidR="00AA7495" w:rsidRPr="008F2976">
        <w:rPr>
          <w:rFonts w:ascii="Arial" w:hAnsi="Arial" w:cs="Arial"/>
          <w:sz w:val="26"/>
          <w:szCs w:val="26"/>
        </w:rPr>
        <w:t xml:space="preserve"> un million cent mille f</w:t>
      </w:r>
      <w:r w:rsidRPr="008F2976">
        <w:rPr>
          <w:rFonts w:ascii="Arial" w:hAnsi="Arial" w:cs="Arial"/>
          <w:sz w:val="26"/>
          <w:szCs w:val="26"/>
        </w:rPr>
        <w:t>rancs (1.100.000 F CFA).</w:t>
      </w:r>
    </w:p>
    <w:p w:rsidR="00D91818" w:rsidRPr="008F2976" w:rsidRDefault="00D91818" w:rsidP="00290B98">
      <w:pPr>
        <w:spacing w:line="360" w:lineRule="auto"/>
        <w:rPr>
          <w:rFonts w:ascii="Arial" w:hAnsi="Arial" w:cs="Arial"/>
          <w:sz w:val="26"/>
          <w:szCs w:val="26"/>
        </w:rPr>
      </w:pPr>
      <w:r w:rsidRPr="008F2976">
        <w:rPr>
          <w:rFonts w:ascii="Arial" w:hAnsi="Arial" w:cs="Arial"/>
          <w:sz w:val="26"/>
          <w:szCs w:val="26"/>
        </w:rPr>
        <w:t>Pour finir, Monsieur ELH BOUBACAR MOUSSA soutient que lui et LAMINE ont intégralement payé le prix  des 40 tonnes de sel qui lui ont été remis le 18 février 2016 et demande au tribunal de débouter le requérant de toutes ses demandes.</w:t>
      </w:r>
    </w:p>
    <w:p w:rsidR="00FE0A25" w:rsidRPr="008F2976" w:rsidRDefault="00D91818"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 xml:space="preserve">A la première </w:t>
      </w:r>
      <w:r w:rsidR="00446F3C" w:rsidRPr="008F2976">
        <w:rPr>
          <w:rFonts w:ascii="Arial" w:hAnsi="Arial" w:cs="Arial"/>
          <w:color w:val="0D0D0D" w:themeColor="text1" w:themeTint="F2"/>
          <w:sz w:val="26"/>
          <w:szCs w:val="26"/>
        </w:rPr>
        <w:t xml:space="preserve">audience </w:t>
      </w:r>
      <w:r w:rsidRPr="008F2976">
        <w:rPr>
          <w:rFonts w:ascii="Arial" w:hAnsi="Arial" w:cs="Arial"/>
          <w:color w:val="0D0D0D" w:themeColor="text1" w:themeTint="F2"/>
          <w:sz w:val="26"/>
          <w:szCs w:val="26"/>
        </w:rPr>
        <w:t xml:space="preserve">publique </w:t>
      </w:r>
      <w:r w:rsidR="00446F3C" w:rsidRPr="008F2976">
        <w:rPr>
          <w:rFonts w:ascii="Arial" w:hAnsi="Arial" w:cs="Arial"/>
          <w:color w:val="0D0D0D" w:themeColor="text1" w:themeTint="F2"/>
          <w:sz w:val="26"/>
          <w:szCs w:val="26"/>
        </w:rPr>
        <w:t xml:space="preserve">du 23 juin 2017, le </w:t>
      </w:r>
      <w:r w:rsidR="00DC22A8" w:rsidRPr="008F2976">
        <w:rPr>
          <w:rFonts w:ascii="Arial" w:hAnsi="Arial" w:cs="Arial"/>
          <w:color w:val="0D0D0D" w:themeColor="text1" w:themeTint="F2"/>
          <w:sz w:val="26"/>
          <w:szCs w:val="26"/>
        </w:rPr>
        <w:t xml:space="preserve">dossier a été renvoyé pour le </w:t>
      </w:r>
      <w:r w:rsidR="00446F3C" w:rsidRPr="008F2976">
        <w:rPr>
          <w:rFonts w:ascii="Arial" w:hAnsi="Arial" w:cs="Arial"/>
          <w:color w:val="0D0D0D" w:themeColor="text1" w:themeTint="F2"/>
          <w:sz w:val="26"/>
          <w:szCs w:val="26"/>
        </w:rPr>
        <w:t>Tribunal</w:t>
      </w:r>
      <w:r w:rsidR="00DC22A8" w:rsidRPr="008F2976">
        <w:rPr>
          <w:rFonts w:ascii="Arial" w:hAnsi="Arial" w:cs="Arial"/>
          <w:color w:val="0D0D0D" w:themeColor="text1" w:themeTint="F2"/>
          <w:sz w:val="26"/>
          <w:szCs w:val="26"/>
        </w:rPr>
        <w:t xml:space="preserve"> au 27 juin 2017</w:t>
      </w:r>
      <w:r w:rsidR="00446F3C" w:rsidRPr="008F2976">
        <w:rPr>
          <w:rFonts w:ascii="Arial" w:hAnsi="Arial" w:cs="Arial"/>
          <w:color w:val="0D0D0D" w:themeColor="text1" w:themeTint="F2"/>
          <w:sz w:val="26"/>
          <w:szCs w:val="26"/>
        </w:rPr>
        <w:t xml:space="preserve"> </w:t>
      </w:r>
      <w:r w:rsidR="00DC22A8" w:rsidRPr="008F2976">
        <w:rPr>
          <w:rFonts w:ascii="Arial" w:hAnsi="Arial" w:cs="Arial"/>
          <w:color w:val="0D0D0D" w:themeColor="text1" w:themeTint="F2"/>
          <w:sz w:val="26"/>
          <w:szCs w:val="26"/>
        </w:rPr>
        <w:t xml:space="preserve">pour mise en état dudit dossier, </w:t>
      </w:r>
      <w:r w:rsidR="009B79DC" w:rsidRPr="008F2976">
        <w:rPr>
          <w:rFonts w:ascii="Arial" w:hAnsi="Arial" w:cs="Arial"/>
          <w:color w:val="0D0D0D" w:themeColor="text1" w:themeTint="F2"/>
          <w:sz w:val="26"/>
          <w:szCs w:val="26"/>
        </w:rPr>
        <w:t xml:space="preserve"> </w:t>
      </w:r>
      <w:r w:rsidR="00DC22A8" w:rsidRPr="008F2976">
        <w:rPr>
          <w:rFonts w:ascii="Arial" w:hAnsi="Arial" w:cs="Arial"/>
          <w:color w:val="0D0D0D" w:themeColor="text1" w:themeTint="F2"/>
          <w:sz w:val="26"/>
          <w:szCs w:val="26"/>
        </w:rPr>
        <w:t>puis renvoyé au 28 juin 2017  pour Maître BOBACAR MAROU, Conseil du demandeur qui est en déplacement.</w:t>
      </w:r>
    </w:p>
    <w:p w:rsidR="004F1B42" w:rsidRPr="008F2976" w:rsidRDefault="00FE0A25"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A</w:t>
      </w:r>
      <w:r w:rsidR="00DC22A8" w:rsidRPr="008F2976">
        <w:rPr>
          <w:rFonts w:ascii="Arial" w:hAnsi="Arial" w:cs="Arial"/>
          <w:color w:val="0D0D0D" w:themeColor="text1" w:themeTint="F2"/>
          <w:sz w:val="26"/>
          <w:szCs w:val="26"/>
        </w:rPr>
        <w:t>dvenue cette date et aussitôt l</w:t>
      </w:r>
      <w:r w:rsidR="009B79DC" w:rsidRPr="008F2976">
        <w:rPr>
          <w:rFonts w:ascii="Arial" w:hAnsi="Arial" w:cs="Arial"/>
          <w:color w:val="0D0D0D" w:themeColor="text1" w:themeTint="F2"/>
          <w:sz w:val="26"/>
          <w:szCs w:val="26"/>
        </w:rPr>
        <w:t>es débats</w:t>
      </w:r>
      <w:r w:rsidR="00DC22A8" w:rsidRPr="008F2976">
        <w:rPr>
          <w:rFonts w:ascii="Arial" w:hAnsi="Arial" w:cs="Arial"/>
          <w:color w:val="0D0D0D" w:themeColor="text1" w:themeTint="F2"/>
          <w:sz w:val="26"/>
          <w:szCs w:val="26"/>
        </w:rPr>
        <w:t xml:space="preserve"> clos</w:t>
      </w:r>
      <w:r w:rsidR="009B79DC" w:rsidRPr="008F2976">
        <w:rPr>
          <w:rFonts w:ascii="Arial" w:hAnsi="Arial" w:cs="Arial"/>
          <w:color w:val="0D0D0D" w:themeColor="text1" w:themeTint="F2"/>
          <w:sz w:val="26"/>
          <w:szCs w:val="26"/>
        </w:rPr>
        <w:t>, l’affaire a été mise</w:t>
      </w:r>
      <w:r w:rsidR="00446F3C" w:rsidRPr="008F2976">
        <w:rPr>
          <w:rFonts w:ascii="Arial" w:hAnsi="Arial" w:cs="Arial"/>
          <w:color w:val="0D0D0D" w:themeColor="text1" w:themeTint="F2"/>
          <w:sz w:val="26"/>
          <w:szCs w:val="26"/>
        </w:rPr>
        <w:t xml:space="preserve"> en délibéré</w:t>
      </w:r>
      <w:r w:rsidR="00DC22A8" w:rsidRPr="008F2976">
        <w:rPr>
          <w:rFonts w:ascii="Arial" w:hAnsi="Arial" w:cs="Arial"/>
          <w:color w:val="0D0D0D" w:themeColor="text1" w:themeTint="F2"/>
          <w:sz w:val="26"/>
          <w:szCs w:val="26"/>
        </w:rPr>
        <w:t>e pour le 04 juillet</w:t>
      </w:r>
      <w:r w:rsidR="00446F3C" w:rsidRPr="008F2976">
        <w:rPr>
          <w:rFonts w:ascii="Arial" w:hAnsi="Arial" w:cs="Arial"/>
          <w:color w:val="0D0D0D" w:themeColor="text1" w:themeTint="F2"/>
          <w:sz w:val="26"/>
          <w:szCs w:val="26"/>
        </w:rPr>
        <w:t xml:space="preserve"> 2017</w:t>
      </w:r>
      <w:r w:rsidR="009B79DC" w:rsidRPr="008F2976">
        <w:rPr>
          <w:rFonts w:ascii="Arial" w:hAnsi="Arial" w:cs="Arial"/>
          <w:color w:val="0D0D0D" w:themeColor="text1" w:themeTint="F2"/>
          <w:sz w:val="26"/>
          <w:szCs w:val="26"/>
        </w:rPr>
        <w:t xml:space="preserve">.  </w:t>
      </w:r>
    </w:p>
    <w:p w:rsidR="004F1B42" w:rsidRPr="008F2976" w:rsidRDefault="0037169B" w:rsidP="00290B98">
      <w:pPr>
        <w:spacing w:line="360" w:lineRule="auto"/>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rPr>
        <w:t xml:space="preserve">                                          </w:t>
      </w:r>
      <w:r w:rsidR="004F1B42" w:rsidRPr="008F2976">
        <w:rPr>
          <w:rFonts w:ascii="Arial" w:hAnsi="Arial" w:cs="Arial"/>
          <w:b/>
          <w:color w:val="0D0D0D" w:themeColor="text1" w:themeTint="F2"/>
          <w:sz w:val="26"/>
          <w:szCs w:val="26"/>
          <w:u w:val="single"/>
        </w:rPr>
        <w:t>Motifs de la décision</w:t>
      </w:r>
    </w:p>
    <w:p w:rsidR="004F1B42" w:rsidRPr="008F2976" w:rsidRDefault="0037169B" w:rsidP="00290B98">
      <w:pPr>
        <w:spacing w:line="360" w:lineRule="auto"/>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rPr>
        <w:t xml:space="preserve">                                                  </w:t>
      </w:r>
      <w:r w:rsidR="004F1B42" w:rsidRPr="008F2976">
        <w:rPr>
          <w:rFonts w:ascii="Arial" w:hAnsi="Arial" w:cs="Arial"/>
          <w:b/>
          <w:color w:val="0D0D0D" w:themeColor="text1" w:themeTint="F2"/>
          <w:sz w:val="26"/>
          <w:szCs w:val="26"/>
          <w:u w:val="single"/>
        </w:rPr>
        <w:t>En la forme</w:t>
      </w:r>
    </w:p>
    <w:p w:rsidR="00DC22A8" w:rsidRPr="008F2976" w:rsidRDefault="00DC22A8"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Attendu que toutes les parties ont comparu à l’audience ;</w:t>
      </w:r>
    </w:p>
    <w:p w:rsidR="00DC22A8" w:rsidRPr="008F2976" w:rsidRDefault="00DC22A8"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 xml:space="preserve"> Qu’il y a lieu de statuer contradictoirement à leur égard ;</w:t>
      </w:r>
    </w:p>
    <w:p w:rsidR="00DC22A8" w:rsidRPr="008F2976" w:rsidRDefault="00DC22A8" w:rsidP="00290B98">
      <w:pPr>
        <w:spacing w:line="360" w:lineRule="auto"/>
        <w:rPr>
          <w:rFonts w:ascii="Arial" w:hAnsi="Arial" w:cs="Arial"/>
          <w:sz w:val="26"/>
          <w:szCs w:val="26"/>
        </w:rPr>
      </w:pPr>
      <w:r w:rsidRPr="008F2976">
        <w:rPr>
          <w:rFonts w:ascii="Arial" w:hAnsi="Arial" w:cs="Arial"/>
          <w:color w:val="0D0D0D" w:themeColor="text1" w:themeTint="F2"/>
          <w:sz w:val="26"/>
          <w:szCs w:val="26"/>
        </w:rPr>
        <w:t xml:space="preserve">Attendu que </w:t>
      </w:r>
      <w:r w:rsidRPr="008F2976">
        <w:rPr>
          <w:rFonts w:ascii="Arial" w:hAnsi="Arial" w:cs="Arial"/>
          <w:sz w:val="26"/>
          <w:szCs w:val="26"/>
        </w:rPr>
        <w:t>Monsieur AMADOU YOUSSOUFI dit MOUSSA a introduit sa demande dans les forme et délai de la loi ;</w:t>
      </w:r>
    </w:p>
    <w:p w:rsidR="00DC22A8" w:rsidRPr="008F2976" w:rsidRDefault="00DC22A8" w:rsidP="00290B98">
      <w:pPr>
        <w:spacing w:line="360" w:lineRule="auto"/>
        <w:rPr>
          <w:rFonts w:ascii="Arial" w:hAnsi="Arial" w:cs="Arial"/>
          <w:color w:val="0D0D0D" w:themeColor="text1" w:themeTint="F2"/>
          <w:sz w:val="26"/>
          <w:szCs w:val="26"/>
        </w:rPr>
      </w:pPr>
      <w:r w:rsidRPr="008F2976">
        <w:rPr>
          <w:rFonts w:ascii="Arial" w:hAnsi="Arial" w:cs="Arial"/>
          <w:sz w:val="26"/>
          <w:szCs w:val="26"/>
        </w:rPr>
        <w:t>Qu’il y a lieu de la déclarer en la forme, recevable ;</w:t>
      </w:r>
    </w:p>
    <w:p w:rsidR="00193ABF" w:rsidRPr="008F2976" w:rsidRDefault="0037169B" w:rsidP="00290B98">
      <w:pPr>
        <w:spacing w:line="360" w:lineRule="auto"/>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rPr>
        <w:lastRenderedPageBreak/>
        <w:t xml:space="preserve">                        </w:t>
      </w:r>
      <w:r w:rsidR="00F43D06" w:rsidRPr="008F2976">
        <w:rPr>
          <w:rFonts w:ascii="Arial" w:hAnsi="Arial" w:cs="Arial"/>
          <w:b/>
          <w:color w:val="0D0D0D" w:themeColor="text1" w:themeTint="F2"/>
          <w:sz w:val="26"/>
          <w:szCs w:val="26"/>
        </w:rPr>
        <w:t xml:space="preserve">                            </w:t>
      </w:r>
      <w:r w:rsidRPr="008F2976">
        <w:rPr>
          <w:rFonts w:ascii="Arial" w:hAnsi="Arial" w:cs="Arial"/>
          <w:b/>
          <w:color w:val="0D0D0D" w:themeColor="text1" w:themeTint="F2"/>
          <w:sz w:val="26"/>
          <w:szCs w:val="26"/>
        </w:rPr>
        <w:t xml:space="preserve"> </w:t>
      </w:r>
      <w:r w:rsidR="00577554" w:rsidRPr="008F2976">
        <w:rPr>
          <w:rFonts w:ascii="Arial" w:hAnsi="Arial" w:cs="Arial"/>
          <w:b/>
          <w:color w:val="0D0D0D" w:themeColor="text1" w:themeTint="F2"/>
          <w:sz w:val="26"/>
          <w:szCs w:val="26"/>
          <w:u w:val="single"/>
        </w:rPr>
        <w:t>Au fond</w:t>
      </w:r>
    </w:p>
    <w:p w:rsidR="00A27FE0" w:rsidRPr="008F2976" w:rsidRDefault="00A27FE0" w:rsidP="00290B98">
      <w:pPr>
        <w:spacing w:line="360" w:lineRule="auto"/>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rPr>
        <w:t xml:space="preserve">                                       </w:t>
      </w:r>
      <w:r w:rsidRPr="008F2976">
        <w:rPr>
          <w:rFonts w:ascii="Arial" w:hAnsi="Arial" w:cs="Arial"/>
          <w:b/>
          <w:color w:val="0D0D0D" w:themeColor="text1" w:themeTint="F2"/>
          <w:sz w:val="26"/>
          <w:szCs w:val="26"/>
          <w:u w:val="single"/>
        </w:rPr>
        <w:t>Sur la créance réclamée</w:t>
      </w:r>
    </w:p>
    <w:p w:rsidR="00F43D06" w:rsidRPr="008F2976" w:rsidRDefault="00F43D06"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Attendu que Maître BO</w:t>
      </w:r>
      <w:r w:rsidR="005205F7" w:rsidRPr="008F2976">
        <w:rPr>
          <w:rFonts w:ascii="Arial" w:hAnsi="Arial" w:cs="Arial"/>
          <w:color w:val="0D0D0D" w:themeColor="text1" w:themeTint="F2"/>
          <w:sz w:val="26"/>
          <w:szCs w:val="26"/>
        </w:rPr>
        <w:t>U</w:t>
      </w:r>
      <w:r w:rsidRPr="008F2976">
        <w:rPr>
          <w:rFonts w:ascii="Arial" w:hAnsi="Arial" w:cs="Arial"/>
          <w:color w:val="0D0D0D" w:themeColor="text1" w:themeTint="F2"/>
          <w:sz w:val="26"/>
          <w:szCs w:val="26"/>
        </w:rPr>
        <w:t>BACAR MAROU, Conseil du demandeur soutient à l’audience que les requis doivent au r</w:t>
      </w:r>
      <w:r w:rsidR="00A27FE0" w:rsidRPr="008F2976">
        <w:rPr>
          <w:rFonts w:ascii="Arial" w:hAnsi="Arial" w:cs="Arial"/>
          <w:color w:val="0D0D0D" w:themeColor="text1" w:themeTint="F2"/>
          <w:sz w:val="26"/>
          <w:szCs w:val="26"/>
        </w:rPr>
        <w:t>equérant la somme de 2.600.000 F</w:t>
      </w:r>
      <w:r w:rsidRPr="008F2976">
        <w:rPr>
          <w:rFonts w:ascii="Arial" w:hAnsi="Arial" w:cs="Arial"/>
          <w:color w:val="0D0D0D" w:themeColor="text1" w:themeTint="F2"/>
          <w:sz w:val="26"/>
          <w:szCs w:val="26"/>
        </w:rPr>
        <w:t xml:space="preserve"> </w:t>
      </w:r>
      <w:r w:rsidR="00A27FE0" w:rsidRPr="008F2976">
        <w:rPr>
          <w:rFonts w:ascii="Arial" w:hAnsi="Arial" w:cs="Arial"/>
          <w:color w:val="0D0D0D" w:themeColor="text1" w:themeTint="F2"/>
          <w:sz w:val="26"/>
          <w:szCs w:val="26"/>
        </w:rPr>
        <w:t>CFA</w:t>
      </w:r>
      <w:r w:rsidR="005205F7" w:rsidRPr="008F2976">
        <w:rPr>
          <w:rFonts w:ascii="Arial" w:hAnsi="Arial" w:cs="Arial"/>
          <w:color w:val="0D0D0D" w:themeColor="text1" w:themeTint="F2"/>
          <w:sz w:val="26"/>
          <w:szCs w:val="26"/>
        </w:rPr>
        <w:t xml:space="preserve"> correspondant au prix de</w:t>
      </w:r>
      <w:r w:rsidRPr="008F2976">
        <w:rPr>
          <w:rFonts w:ascii="Arial" w:hAnsi="Arial" w:cs="Arial"/>
          <w:color w:val="0D0D0D" w:themeColor="text1" w:themeTint="F2"/>
          <w:sz w:val="26"/>
          <w:szCs w:val="26"/>
        </w:rPr>
        <w:t xml:space="preserve"> 20 tonnes de sel non payé ;</w:t>
      </w:r>
    </w:p>
    <w:p w:rsidR="00F43D06" w:rsidRPr="008F2976" w:rsidRDefault="00F43D06"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 xml:space="preserve">Qu’il demande en conséquence au tribunal de faire entièrement droit à la demande présentée ; </w:t>
      </w:r>
    </w:p>
    <w:p w:rsidR="00A27FE0" w:rsidRPr="008F2976" w:rsidRDefault="00A27FE0"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 xml:space="preserve">Attendu qu’il ressort des débats à l’audience qu’effectivement </w:t>
      </w:r>
      <w:r w:rsidRPr="008F2976">
        <w:rPr>
          <w:rFonts w:ascii="Arial" w:hAnsi="Arial" w:cs="Arial"/>
          <w:sz w:val="26"/>
          <w:szCs w:val="26"/>
        </w:rPr>
        <w:t>Monsieur AMADOU YOUSSOUFI dit MOUSSA a remis à Monsieur ELH BOUBACAR MOUSSA</w:t>
      </w:r>
      <w:r w:rsidR="00515100" w:rsidRPr="008F2976">
        <w:rPr>
          <w:rFonts w:ascii="Arial" w:hAnsi="Arial" w:cs="Arial"/>
          <w:sz w:val="26"/>
          <w:szCs w:val="26"/>
        </w:rPr>
        <w:t xml:space="preserve"> 4</w:t>
      </w:r>
      <w:r w:rsidRPr="008F2976">
        <w:rPr>
          <w:rFonts w:ascii="Arial" w:hAnsi="Arial" w:cs="Arial"/>
          <w:sz w:val="26"/>
          <w:szCs w:val="26"/>
        </w:rPr>
        <w:t xml:space="preserve">0 tonnes de sel à charge pour lui de le vendre et restituer le prix qui est de 5.200.00 </w:t>
      </w:r>
      <w:r w:rsidRPr="008F2976">
        <w:rPr>
          <w:rFonts w:ascii="Arial" w:hAnsi="Arial" w:cs="Arial"/>
          <w:color w:val="0D0D0D" w:themeColor="text1" w:themeTint="F2"/>
          <w:sz w:val="26"/>
          <w:szCs w:val="26"/>
        </w:rPr>
        <w:t>F CFA soit 130.000 F CFA la tonne ;</w:t>
      </w:r>
    </w:p>
    <w:p w:rsidR="00515100" w:rsidRPr="008F2976" w:rsidRDefault="00A27FE0" w:rsidP="00290B98">
      <w:pPr>
        <w:spacing w:line="360" w:lineRule="auto"/>
        <w:rPr>
          <w:rFonts w:ascii="Arial" w:hAnsi="Arial" w:cs="Arial"/>
          <w:sz w:val="26"/>
          <w:szCs w:val="26"/>
        </w:rPr>
      </w:pPr>
      <w:r w:rsidRPr="008F2976">
        <w:rPr>
          <w:rFonts w:ascii="Arial" w:hAnsi="Arial" w:cs="Arial"/>
          <w:color w:val="0D0D0D" w:themeColor="text1" w:themeTint="F2"/>
          <w:sz w:val="26"/>
          <w:szCs w:val="26"/>
        </w:rPr>
        <w:t xml:space="preserve">Attendu que </w:t>
      </w:r>
      <w:r w:rsidR="00515100" w:rsidRPr="008F2976">
        <w:rPr>
          <w:rFonts w:ascii="Arial" w:hAnsi="Arial" w:cs="Arial"/>
          <w:sz w:val="26"/>
          <w:szCs w:val="26"/>
        </w:rPr>
        <w:t xml:space="preserve">Monsieur AMADOU YOUSSOUFI dit MOUSSA soutient </w:t>
      </w:r>
      <w:r w:rsidR="005205F7" w:rsidRPr="008F2976">
        <w:rPr>
          <w:rFonts w:ascii="Arial" w:hAnsi="Arial" w:cs="Arial"/>
          <w:sz w:val="26"/>
          <w:szCs w:val="26"/>
        </w:rPr>
        <w:t xml:space="preserve">n’avoir </w:t>
      </w:r>
      <w:r w:rsidR="00515100" w:rsidRPr="008F2976">
        <w:rPr>
          <w:rFonts w:ascii="Arial" w:hAnsi="Arial" w:cs="Arial"/>
          <w:sz w:val="26"/>
          <w:szCs w:val="26"/>
        </w:rPr>
        <w:t>reçu paiement que de la somme de 2.600.000 F CFA correspond au prix de 20 tonnes de sel ;</w:t>
      </w:r>
    </w:p>
    <w:p w:rsidR="00515100" w:rsidRPr="008F2976" w:rsidRDefault="00515100" w:rsidP="00290B98">
      <w:pPr>
        <w:spacing w:line="360" w:lineRule="auto"/>
        <w:rPr>
          <w:rFonts w:ascii="Arial" w:hAnsi="Arial" w:cs="Arial"/>
          <w:color w:val="0D0D0D" w:themeColor="text1" w:themeTint="F2"/>
          <w:sz w:val="26"/>
          <w:szCs w:val="26"/>
        </w:rPr>
      </w:pPr>
      <w:r w:rsidRPr="008F2976">
        <w:rPr>
          <w:rFonts w:ascii="Arial" w:hAnsi="Arial" w:cs="Arial"/>
          <w:sz w:val="26"/>
          <w:szCs w:val="26"/>
        </w:rPr>
        <w:t xml:space="preserve">Attendu qu’à l’audience, Monsieur ELH BOUBACAR MOUSSA se contente de soutenir qu’il a payé au demandeur la somme de </w:t>
      </w:r>
      <w:r w:rsidRPr="008F2976">
        <w:rPr>
          <w:rFonts w:ascii="Arial" w:hAnsi="Arial" w:cs="Arial"/>
          <w:color w:val="0D0D0D" w:themeColor="text1" w:themeTint="F2"/>
          <w:sz w:val="26"/>
          <w:szCs w:val="26"/>
        </w:rPr>
        <w:t xml:space="preserve">2.600.000 F CFA correspondant au prix de 20 tonnes et que </w:t>
      </w:r>
      <w:r w:rsidRPr="008F2976">
        <w:rPr>
          <w:rFonts w:ascii="Arial" w:hAnsi="Arial" w:cs="Arial"/>
          <w:sz w:val="26"/>
          <w:szCs w:val="26"/>
        </w:rPr>
        <w:t>Monsieur</w:t>
      </w:r>
      <w:r w:rsidRPr="008F2976">
        <w:rPr>
          <w:rFonts w:ascii="Arial" w:hAnsi="Arial" w:cs="Arial"/>
          <w:color w:val="0D0D0D" w:themeColor="text1" w:themeTint="F2"/>
          <w:sz w:val="26"/>
          <w:szCs w:val="26"/>
        </w:rPr>
        <w:t xml:space="preserve"> LAMINE qui a pris les 20 tonnes à également payé la somme de 2.600.000 F CFA et que dès lors, le prix des 40 tonnes soit la somme de </w:t>
      </w:r>
      <w:r w:rsidRPr="008F2976">
        <w:rPr>
          <w:rFonts w:ascii="Arial" w:hAnsi="Arial" w:cs="Arial"/>
          <w:sz w:val="26"/>
          <w:szCs w:val="26"/>
        </w:rPr>
        <w:t xml:space="preserve">5.200.00 </w:t>
      </w:r>
      <w:r w:rsidRPr="008F2976">
        <w:rPr>
          <w:rFonts w:ascii="Arial" w:hAnsi="Arial" w:cs="Arial"/>
          <w:color w:val="0D0D0D" w:themeColor="text1" w:themeTint="F2"/>
          <w:sz w:val="26"/>
          <w:szCs w:val="26"/>
        </w:rPr>
        <w:t>F CFA a été intégralement payé</w:t>
      </w:r>
      <w:r w:rsidR="005205F7" w:rsidRPr="008F2976">
        <w:rPr>
          <w:rFonts w:ascii="Arial" w:hAnsi="Arial" w:cs="Arial"/>
          <w:color w:val="0D0D0D" w:themeColor="text1" w:themeTint="F2"/>
          <w:sz w:val="26"/>
          <w:szCs w:val="26"/>
        </w:rPr>
        <w:t>e</w:t>
      </w:r>
      <w:r w:rsidRPr="008F2976">
        <w:rPr>
          <w:rFonts w:ascii="Arial" w:hAnsi="Arial" w:cs="Arial"/>
          <w:color w:val="0D0D0D" w:themeColor="text1" w:themeTint="F2"/>
          <w:sz w:val="26"/>
          <w:szCs w:val="26"/>
        </w:rPr>
        <w:t> ;</w:t>
      </w:r>
    </w:p>
    <w:p w:rsidR="00515100" w:rsidRPr="008F2976" w:rsidRDefault="00515100"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 xml:space="preserve">Mais attendu que </w:t>
      </w:r>
      <w:r w:rsidRPr="008F2976">
        <w:rPr>
          <w:rFonts w:ascii="Arial" w:hAnsi="Arial" w:cs="Arial"/>
          <w:sz w:val="26"/>
          <w:szCs w:val="26"/>
        </w:rPr>
        <w:t>Monsieur ELH BOUBACAR MOUSSA n’apporte aucune preuve sur le paiement du prix des 20 tonnes qu’il a remis à Monsieur</w:t>
      </w:r>
      <w:r w:rsidRPr="008F2976">
        <w:rPr>
          <w:rFonts w:ascii="Arial" w:hAnsi="Arial" w:cs="Arial"/>
          <w:color w:val="0D0D0D" w:themeColor="text1" w:themeTint="F2"/>
          <w:sz w:val="26"/>
          <w:szCs w:val="26"/>
        </w:rPr>
        <w:t xml:space="preserve"> LAMINE soit la somme de 2.600.000 F CFA ;</w:t>
      </w:r>
    </w:p>
    <w:p w:rsidR="00515100" w:rsidRPr="008F2976" w:rsidRDefault="00235483"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Que l’intéressé se contente d’affirmer que le paiement effectué n’a jamais donné lieu à la délivrance d’un reçu ou enregistrer dans un quelconque registre ;</w:t>
      </w:r>
    </w:p>
    <w:p w:rsidR="00235483" w:rsidRPr="008F2976" w:rsidRDefault="00235483" w:rsidP="00290B98">
      <w:pPr>
        <w:spacing w:line="360" w:lineRule="auto"/>
        <w:rPr>
          <w:rFonts w:ascii="Arial" w:hAnsi="Arial" w:cs="Arial"/>
          <w:sz w:val="26"/>
          <w:szCs w:val="26"/>
        </w:rPr>
      </w:pPr>
      <w:r w:rsidRPr="008F2976">
        <w:rPr>
          <w:rFonts w:ascii="Arial" w:hAnsi="Arial" w:cs="Arial"/>
          <w:color w:val="0D0D0D" w:themeColor="text1" w:themeTint="F2"/>
          <w:sz w:val="26"/>
          <w:szCs w:val="26"/>
        </w:rPr>
        <w:lastRenderedPageBreak/>
        <w:t xml:space="preserve">Mais attendu qu’à l’audience, </w:t>
      </w:r>
      <w:r w:rsidRPr="008F2976">
        <w:rPr>
          <w:rFonts w:ascii="Arial" w:hAnsi="Arial" w:cs="Arial"/>
          <w:sz w:val="26"/>
          <w:szCs w:val="26"/>
        </w:rPr>
        <w:t xml:space="preserve">Monsieur OUSMANE WAKASSO, assigné en même que Monsieur ELH BOUBACAR MOUSSA, demande au tribunal de le mettre hors de cause ; </w:t>
      </w:r>
    </w:p>
    <w:p w:rsidR="00235483" w:rsidRPr="008F2976" w:rsidRDefault="00235483" w:rsidP="00290B98">
      <w:pPr>
        <w:spacing w:line="360" w:lineRule="auto"/>
        <w:rPr>
          <w:rFonts w:ascii="Arial" w:hAnsi="Arial" w:cs="Arial"/>
          <w:color w:val="0D0D0D" w:themeColor="text1" w:themeTint="F2"/>
          <w:sz w:val="26"/>
          <w:szCs w:val="26"/>
        </w:rPr>
      </w:pPr>
      <w:r w:rsidRPr="008F2976">
        <w:rPr>
          <w:rFonts w:ascii="Arial" w:hAnsi="Arial" w:cs="Arial"/>
          <w:sz w:val="26"/>
          <w:szCs w:val="26"/>
        </w:rPr>
        <w:t>Qu’il explique qu’effectivement Monsieur</w:t>
      </w:r>
      <w:r w:rsidRPr="008F2976">
        <w:rPr>
          <w:rFonts w:ascii="Arial" w:hAnsi="Arial" w:cs="Arial"/>
          <w:color w:val="0D0D0D" w:themeColor="text1" w:themeTint="F2"/>
          <w:sz w:val="26"/>
          <w:szCs w:val="26"/>
        </w:rPr>
        <w:t xml:space="preserve"> LAMINE lui a demandé relativement à cette affaire de 40 tonnes de sel de l’entreposer dans le magasin de son patron qui n’est autre que </w:t>
      </w:r>
      <w:r w:rsidRPr="008F2976">
        <w:rPr>
          <w:rFonts w:ascii="Arial" w:hAnsi="Arial" w:cs="Arial"/>
          <w:sz w:val="26"/>
          <w:szCs w:val="26"/>
        </w:rPr>
        <w:t>Monsieur</w:t>
      </w:r>
      <w:r w:rsidRPr="008F2976">
        <w:rPr>
          <w:rFonts w:ascii="Arial" w:hAnsi="Arial" w:cs="Arial"/>
          <w:color w:val="0D0D0D" w:themeColor="text1" w:themeTint="F2"/>
          <w:sz w:val="26"/>
          <w:szCs w:val="26"/>
        </w:rPr>
        <w:t xml:space="preserve"> LAMINE ;</w:t>
      </w:r>
    </w:p>
    <w:p w:rsidR="00235483" w:rsidRPr="008F2976" w:rsidRDefault="00235483"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 xml:space="preserve">Attendu que  </w:t>
      </w:r>
      <w:r w:rsidRPr="008F2976">
        <w:rPr>
          <w:rFonts w:ascii="Arial" w:hAnsi="Arial" w:cs="Arial"/>
          <w:sz w:val="26"/>
          <w:szCs w:val="26"/>
        </w:rPr>
        <w:t>Monsieur OUSMANE WAKASSO soutient que les 40 tonnes ont été reparties entre Monsieur ELH BOUBACAR MOUSSA qui a pris 20 tonnes et Monsieur</w:t>
      </w:r>
      <w:r w:rsidRPr="008F2976">
        <w:rPr>
          <w:rFonts w:ascii="Arial" w:hAnsi="Arial" w:cs="Arial"/>
          <w:color w:val="0D0D0D" w:themeColor="text1" w:themeTint="F2"/>
          <w:sz w:val="26"/>
          <w:szCs w:val="26"/>
        </w:rPr>
        <w:t xml:space="preserve"> LAMINE, son patron qui a pris 20 tonnes ;</w:t>
      </w:r>
    </w:p>
    <w:p w:rsidR="00235483" w:rsidRPr="008F2976" w:rsidRDefault="00235483"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Qu’il soutie</w:t>
      </w:r>
      <w:r w:rsidR="005205F7" w:rsidRPr="008F2976">
        <w:rPr>
          <w:rFonts w:ascii="Arial" w:hAnsi="Arial" w:cs="Arial"/>
          <w:color w:val="0D0D0D" w:themeColor="text1" w:themeTint="F2"/>
          <w:sz w:val="26"/>
          <w:szCs w:val="26"/>
        </w:rPr>
        <w:t>nt que Monsieur LAMINE a quitté</w:t>
      </w:r>
      <w:r w:rsidRPr="008F2976">
        <w:rPr>
          <w:rFonts w:ascii="Arial" w:hAnsi="Arial" w:cs="Arial"/>
          <w:color w:val="0D0D0D" w:themeColor="text1" w:themeTint="F2"/>
          <w:sz w:val="26"/>
          <w:szCs w:val="26"/>
        </w:rPr>
        <w:t xml:space="preserve"> la Région de Niamey sans payer la somme de 2.600.000 F CFA correspondant au prix de 20 </w:t>
      </w:r>
      <w:r w:rsidR="00484BFD" w:rsidRPr="008F2976">
        <w:rPr>
          <w:rFonts w:ascii="Arial" w:hAnsi="Arial" w:cs="Arial"/>
          <w:color w:val="0D0D0D" w:themeColor="text1" w:themeTint="F2"/>
          <w:sz w:val="26"/>
          <w:szCs w:val="26"/>
        </w:rPr>
        <w:t>tonnes</w:t>
      </w:r>
      <w:r w:rsidRPr="008F2976">
        <w:rPr>
          <w:rFonts w:ascii="Arial" w:hAnsi="Arial" w:cs="Arial"/>
          <w:color w:val="0D0D0D" w:themeColor="text1" w:themeTint="F2"/>
          <w:sz w:val="26"/>
          <w:szCs w:val="26"/>
        </w:rPr>
        <w:t xml:space="preserve"> sel qu’il a pris ;</w:t>
      </w:r>
    </w:p>
    <w:p w:rsidR="00484BFD" w:rsidRPr="008F2976" w:rsidRDefault="00235483" w:rsidP="00290B98">
      <w:pPr>
        <w:spacing w:line="360" w:lineRule="auto"/>
        <w:rPr>
          <w:rFonts w:ascii="Arial" w:hAnsi="Arial" w:cs="Arial"/>
          <w:sz w:val="26"/>
          <w:szCs w:val="26"/>
        </w:rPr>
      </w:pPr>
      <w:r w:rsidRPr="008F2976">
        <w:rPr>
          <w:rFonts w:ascii="Arial" w:hAnsi="Arial" w:cs="Arial"/>
          <w:color w:val="0D0D0D" w:themeColor="text1" w:themeTint="F2"/>
          <w:sz w:val="26"/>
          <w:szCs w:val="26"/>
        </w:rPr>
        <w:t xml:space="preserve">Qu’il </w:t>
      </w:r>
      <w:r w:rsidR="00484BFD" w:rsidRPr="008F2976">
        <w:rPr>
          <w:rFonts w:ascii="Arial" w:hAnsi="Arial" w:cs="Arial"/>
          <w:color w:val="0D0D0D" w:themeColor="text1" w:themeTint="F2"/>
          <w:sz w:val="26"/>
          <w:szCs w:val="26"/>
        </w:rPr>
        <w:t>dément</w:t>
      </w:r>
      <w:r w:rsidRPr="008F2976">
        <w:rPr>
          <w:rFonts w:ascii="Arial" w:hAnsi="Arial" w:cs="Arial"/>
          <w:color w:val="0D0D0D" w:themeColor="text1" w:themeTint="F2"/>
          <w:sz w:val="26"/>
          <w:szCs w:val="26"/>
        </w:rPr>
        <w:t xml:space="preserve"> </w:t>
      </w:r>
      <w:r w:rsidR="00484BFD" w:rsidRPr="008F2976">
        <w:rPr>
          <w:rFonts w:ascii="Arial" w:hAnsi="Arial" w:cs="Arial"/>
          <w:color w:val="0D0D0D" w:themeColor="text1" w:themeTint="F2"/>
          <w:sz w:val="26"/>
          <w:szCs w:val="26"/>
        </w:rPr>
        <w:t>formellement</w:t>
      </w:r>
      <w:r w:rsidRPr="008F2976">
        <w:rPr>
          <w:rFonts w:ascii="Arial" w:hAnsi="Arial" w:cs="Arial"/>
          <w:color w:val="0D0D0D" w:themeColor="text1" w:themeTint="F2"/>
          <w:sz w:val="26"/>
          <w:szCs w:val="26"/>
        </w:rPr>
        <w:t xml:space="preserve">, contrairement à ce que soutient </w:t>
      </w:r>
      <w:r w:rsidRPr="008F2976">
        <w:rPr>
          <w:rFonts w:ascii="Arial" w:hAnsi="Arial" w:cs="Arial"/>
          <w:sz w:val="26"/>
          <w:szCs w:val="26"/>
        </w:rPr>
        <w:t>Monsieur ELH BOUBACAR MOUSSA</w:t>
      </w:r>
      <w:r w:rsidR="00484BFD" w:rsidRPr="008F2976">
        <w:rPr>
          <w:rFonts w:ascii="Arial" w:hAnsi="Arial" w:cs="Arial"/>
          <w:sz w:val="26"/>
          <w:szCs w:val="26"/>
        </w:rPr>
        <w:t>, avoir remis à Monsieur AMADOU YOUSSOUFI dit Moussa pour le compte de Monsieur</w:t>
      </w:r>
      <w:r w:rsidR="00484BFD" w:rsidRPr="008F2976">
        <w:rPr>
          <w:rFonts w:ascii="Arial" w:hAnsi="Arial" w:cs="Arial"/>
          <w:color w:val="0D0D0D" w:themeColor="text1" w:themeTint="F2"/>
          <w:sz w:val="26"/>
          <w:szCs w:val="26"/>
        </w:rPr>
        <w:t xml:space="preserve"> LAMINE, </w:t>
      </w:r>
      <w:r w:rsidR="00484BFD" w:rsidRPr="008F2976">
        <w:rPr>
          <w:rFonts w:ascii="Arial" w:hAnsi="Arial" w:cs="Arial"/>
          <w:sz w:val="26"/>
          <w:szCs w:val="26"/>
        </w:rPr>
        <w:t>la somme de un million cinq cent mille  francs (1. 500.000 F CFA) ;</w:t>
      </w:r>
    </w:p>
    <w:p w:rsidR="00484BFD" w:rsidRPr="008F2976" w:rsidRDefault="00484BFD" w:rsidP="00290B98">
      <w:pPr>
        <w:spacing w:line="360" w:lineRule="auto"/>
        <w:rPr>
          <w:rFonts w:ascii="Arial" w:hAnsi="Arial" w:cs="Arial"/>
          <w:color w:val="0D0D0D" w:themeColor="text1" w:themeTint="F2"/>
          <w:sz w:val="26"/>
          <w:szCs w:val="26"/>
        </w:rPr>
      </w:pPr>
      <w:r w:rsidRPr="008F2976">
        <w:rPr>
          <w:rFonts w:ascii="Arial" w:hAnsi="Arial" w:cs="Arial"/>
          <w:sz w:val="26"/>
          <w:szCs w:val="26"/>
        </w:rPr>
        <w:t xml:space="preserve">Attendu que Monsieur OUSMANE WAKASSO soutient que son patron </w:t>
      </w:r>
      <w:r w:rsidRPr="008F2976">
        <w:rPr>
          <w:rFonts w:ascii="Arial" w:hAnsi="Arial" w:cs="Arial"/>
          <w:color w:val="0D0D0D" w:themeColor="text1" w:themeTint="F2"/>
          <w:sz w:val="26"/>
          <w:szCs w:val="26"/>
        </w:rPr>
        <w:t>Monsieur LAMINE a quitté la ville de Niamey sans payer ce montant de 2.600.000 F CFA ;</w:t>
      </w:r>
    </w:p>
    <w:p w:rsidR="00484BFD" w:rsidRPr="008F2976" w:rsidRDefault="00484BFD" w:rsidP="00290B98">
      <w:pPr>
        <w:spacing w:line="360" w:lineRule="auto"/>
        <w:rPr>
          <w:rFonts w:ascii="Arial" w:hAnsi="Arial" w:cs="Arial"/>
          <w:sz w:val="26"/>
          <w:szCs w:val="26"/>
        </w:rPr>
      </w:pPr>
      <w:r w:rsidRPr="008F2976">
        <w:rPr>
          <w:rFonts w:ascii="Arial" w:hAnsi="Arial" w:cs="Arial"/>
          <w:color w:val="0D0D0D" w:themeColor="text1" w:themeTint="F2"/>
          <w:sz w:val="26"/>
          <w:szCs w:val="26"/>
        </w:rPr>
        <w:t>Attendu qu’il ressort de tous les éléments du dossier et des débats à l’audience que  </w:t>
      </w:r>
      <w:r w:rsidRPr="008F2976">
        <w:rPr>
          <w:rFonts w:ascii="Arial" w:hAnsi="Arial" w:cs="Arial"/>
          <w:sz w:val="26"/>
          <w:szCs w:val="26"/>
        </w:rPr>
        <w:t>Monsieur OUSMANE WAKASSO a agi sous les ordres de Mo</w:t>
      </w:r>
      <w:r w:rsidR="005205F7" w:rsidRPr="008F2976">
        <w:rPr>
          <w:rFonts w:ascii="Arial" w:hAnsi="Arial" w:cs="Arial"/>
          <w:sz w:val="26"/>
          <w:szCs w:val="26"/>
        </w:rPr>
        <w:t>nsieur LAMINE et qu’il n’a aucun engagement</w:t>
      </w:r>
      <w:r w:rsidRPr="008F2976">
        <w:rPr>
          <w:rFonts w:ascii="Arial" w:hAnsi="Arial" w:cs="Arial"/>
          <w:sz w:val="26"/>
          <w:szCs w:val="26"/>
        </w:rPr>
        <w:t xml:space="preserve"> avec cette transaction si ce n’est qu’il est témoin, qu’il ya lieu dès lors de le mettre hors de cause ;</w:t>
      </w:r>
    </w:p>
    <w:p w:rsidR="00484BFD" w:rsidRPr="008F2976" w:rsidRDefault="00484BFD" w:rsidP="00290B98">
      <w:pPr>
        <w:spacing w:line="360" w:lineRule="auto"/>
        <w:rPr>
          <w:rFonts w:ascii="Arial" w:hAnsi="Arial" w:cs="Arial"/>
          <w:color w:val="0D0D0D" w:themeColor="text1" w:themeTint="F2"/>
          <w:sz w:val="26"/>
          <w:szCs w:val="26"/>
        </w:rPr>
      </w:pPr>
      <w:r w:rsidRPr="008F2976">
        <w:rPr>
          <w:rFonts w:ascii="Arial" w:hAnsi="Arial" w:cs="Arial"/>
          <w:sz w:val="26"/>
          <w:szCs w:val="26"/>
        </w:rPr>
        <w:t xml:space="preserve">Attendu qu’il est constant que Monsieur AMADOU YOUSSOUFI dit MOUSSA a remis les 40 tonnes de sel à Monsieur ELH BOUBACAR MOUSSA pour un montant global de 5.200.00 </w:t>
      </w:r>
      <w:r w:rsidRPr="008F2976">
        <w:rPr>
          <w:rFonts w:ascii="Arial" w:hAnsi="Arial" w:cs="Arial"/>
          <w:color w:val="0D0D0D" w:themeColor="text1" w:themeTint="F2"/>
          <w:sz w:val="26"/>
          <w:szCs w:val="26"/>
        </w:rPr>
        <w:t>F CFA ;</w:t>
      </w:r>
    </w:p>
    <w:p w:rsidR="00484BFD" w:rsidRPr="008F2976" w:rsidRDefault="00484BFD" w:rsidP="00290B98">
      <w:pPr>
        <w:spacing w:line="360" w:lineRule="auto"/>
        <w:rPr>
          <w:rFonts w:ascii="Arial" w:hAnsi="Arial" w:cs="Arial"/>
          <w:sz w:val="26"/>
          <w:szCs w:val="26"/>
        </w:rPr>
      </w:pPr>
      <w:r w:rsidRPr="008F2976">
        <w:rPr>
          <w:rFonts w:ascii="Arial" w:hAnsi="Arial" w:cs="Arial"/>
          <w:color w:val="0D0D0D" w:themeColor="text1" w:themeTint="F2"/>
          <w:sz w:val="26"/>
          <w:szCs w:val="26"/>
        </w:rPr>
        <w:lastRenderedPageBreak/>
        <w:t xml:space="preserve">Que de </w:t>
      </w:r>
      <w:r w:rsidR="00863733" w:rsidRPr="008F2976">
        <w:rPr>
          <w:rFonts w:ascii="Arial" w:hAnsi="Arial" w:cs="Arial"/>
          <w:color w:val="0D0D0D" w:themeColor="text1" w:themeTint="F2"/>
          <w:sz w:val="26"/>
          <w:szCs w:val="26"/>
        </w:rPr>
        <w:t>ce montant, seule le paiement d</w:t>
      </w:r>
      <w:r w:rsidRPr="008F2976">
        <w:rPr>
          <w:rFonts w:ascii="Arial" w:hAnsi="Arial" w:cs="Arial"/>
          <w:color w:val="0D0D0D" w:themeColor="text1" w:themeTint="F2"/>
          <w:sz w:val="26"/>
          <w:szCs w:val="26"/>
        </w:rPr>
        <w:t xml:space="preserve">e la somme de </w:t>
      </w:r>
      <w:r w:rsidR="00863733" w:rsidRPr="008F2976">
        <w:rPr>
          <w:rFonts w:ascii="Arial" w:hAnsi="Arial" w:cs="Arial"/>
          <w:color w:val="0D0D0D" w:themeColor="text1" w:themeTint="F2"/>
          <w:sz w:val="26"/>
          <w:szCs w:val="26"/>
        </w:rPr>
        <w:t>2.600.000 F CFA a pu être justifiée par  </w:t>
      </w:r>
      <w:r w:rsidR="00863733" w:rsidRPr="008F2976">
        <w:rPr>
          <w:rFonts w:ascii="Arial" w:hAnsi="Arial" w:cs="Arial"/>
          <w:sz w:val="26"/>
          <w:szCs w:val="26"/>
        </w:rPr>
        <w:t>Monsieur ELH BOUBACAR MOUSSA ;</w:t>
      </w:r>
    </w:p>
    <w:p w:rsidR="00863733" w:rsidRPr="008F2976" w:rsidRDefault="00863733" w:rsidP="00290B98">
      <w:pPr>
        <w:spacing w:line="360" w:lineRule="auto"/>
        <w:rPr>
          <w:rFonts w:ascii="Arial" w:hAnsi="Arial" w:cs="Arial"/>
          <w:sz w:val="26"/>
          <w:szCs w:val="26"/>
        </w:rPr>
      </w:pPr>
      <w:r w:rsidRPr="008F2976">
        <w:rPr>
          <w:rFonts w:ascii="Arial" w:hAnsi="Arial" w:cs="Arial"/>
          <w:sz w:val="26"/>
          <w:szCs w:val="26"/>
        </w:rPr>
        <w:t>Attendu qu’à l’audience, ce dernier affirme être en contact régulier avec Monsieur LAMINE ;</w:t>
      </w:r>
    </w:p>
    <w:p w:rsidR="00863733" w:rsidRPr="008F2976" w:rsidRDefault="00863733" w:rsidP="00290B98">
      <w:pPr>
        <w:spacing w:line="360" w:lineRule="auto"/>
        <w:rPr>
          <w:rFonts w:ascii="Arial" w:hAnsi="Arial" w:cs="Arial"/>
          <w:sz w:val="26"/>
          <w:szCs w:val="26"/>
        </w:rPr>
      </w:pPr>
      <w:r w:rsidRPr="008F2976">
        <w:rPr>
          <w:rFonts w:ascii="Arial" w:hAnsi="Arial" w:cs="Arial"/>
          <w:sz w:val="26"/>
          <w:szCs w:val="26"/>
        </w:rPr>
        <w:t>Que le tribunal l’a autorisé a versé en cours de délibéré un écrit de la part d</w:t>
      </w:r>
      <w:r w:rsidR="005205F7" w:rsidRPr="008F2976">
        <w:rPr>
          <w:rFonts w:ascii="Arial" w:hAnsi="Arial" w:cs="Arial"/>
          <w:sz w:val="26"/>
          <w:szCs w:val="26"/>
        </w:rPr>
        <w:t>e Monsieur LAMINE dans lequel ce dernier</w:t>
      </w:r>
      <w:r w:rsidRPr="008F2976">
        <w:rPr>
          <w:rFonts w:ascii="Arial" w:hAnsi="Arial" w:cs="Arial"/>
          <w:sz w:val="26"/>
          <w:szCs w:val="26"/>
        </w:rPr>
        <w:t xml:space="preserve"> indiquera le montant par lui payé à Monsieur AMADOU YOUSSOUFI dit MOUSSA en règlement du prix de 20 tonnes qu’il a pris auprès de Monsieur ELH BOUBACAR MOUSSA avec indication du lieu et des dates desdits paiement ;</w:t>
      </w:r>
    </w:p>
    <w:p w:rsidR="00B66827" w:rsidRPr="008F2976" w:rsidRDefault="00863733" w:rsidP="00290B98">
      <w:pPr>
        <w:spacing w:line="360" w:lineRule="auto"/>
        <w:rPr>
          <w:rFonts w:ascii="Arial" w:hAnsi="Arial" w:cs="Arial"/>
          <w:sz w:val="26"/>
          <w:szCs w:val="26"/>
        </w:rPr>
      </w:pPr>
      <w:r w:rsidRPr="008F2976">
        <w:rPr>
          <w:rFonts w:ascii="Arial" w:hAnsi="Arial" w:cs="Arial"/>
          <w:sz w:val="26"/>
          <w:szCs w:val="26"/>
        </w:rPr>
        <w:t>Mais attendu que Monsieur ELH BOUBACAR MOUSSA </w:t>
      </w:r>
      <w:r w:rsidR="00B66827" w:rsidRPr="008F2976">
        <w:rPr>
          <w:rFonts w:ascii="Arial" w:hAnsi="Arial" w:cs="Arial"/>
          <w:sz w:val="26"/>
          <w:szCs w:val="26"/>
        </w:rPr>
        <w:t xml:space="preserve">a finalement produit une lettre en date du 03 juillet 2017 dans laquelle il explique qu’en raison de l’éloignement, Monsieur LAMINE n’a pu </w:t>
      </w:r>
      <w:proofErr w:type="gramStart"/>
      <w:r w:rsidR="00B66827" w:rsidRPr="008F2976">
        <w:rPr>
          <w:rFonts w:ascii="Arial" w:hAnsi="Arial" w:cs="Arial"/>
          <w:sz w:val="26"/>
          <w:szCs w:val="26"/>
        </w:rPr>
        <w:t>envoyé</w:t>
      </w:r>
      <w:proofErr w:type="gramEnd"/>
      <w:r w:rsidR="00B66827" w:rsidRPr="008F2976">
        <w:rPr>
          <w:rFonts w:ascii="Arial" w:hAnsi="Arial" w:cs="Arial"/>
          <w:sz w:val="26"/>
          <w:szCs w:val="26"/>
        </w:rPr>
        <w:t xml:space="preserve"> un quelconque écrit ;</w:t>
      </w:r>
    </w:p>
    <w:p w:rsidR="00B66827" w:rsidRPr="008F2976" w:rsidRDefault="00B66827" w:rsidP="00290B98">
      <w:pPr>
        <w:spacing w:line="360" w:lineRule="auto"/>
        <w:rPr>
          <w:rFonts w:ascii="Arial" w:hAnsi="Arial" w:cs="Arial"/>
          <w:sz w:val="26"/>
          <w:szCs w:val="26"/>
        </w:rPr>
      </w:pPr>
      <w:r w:rsidRPr="008F2976">
        <w:rPr>
          <w:rFonts w:ascii="Arial" w:hAnsi="Arial" w:cs="Arial"/>
          <w:sz w:val="26"/>
          <w:szCs w:val="26"/>
        </w:rPr>
        <w:t xml:space="preserve">Qu’il indique néanmoins que Monsieur LAMINE dans la conversation téléphonique qu’il a eu avec lui, a reconnu devoir la somme de 2.600.000 F CFA à  Monsieur AMADOU YOUSSOUFI dit MOUSSA  représentant le prix de 20 tonnes de sel qu’il a pris et </w:t>
      </w:r>
      <w:r w:rsidR="005205F7" w:rsidRPr="008F2976">
        <w:rPr>
          <w:rFonts w:ascii="Arial" w:hAnsi="Arial" w:cs="Arial"/>
          <w:sz w:val="26"/>
          <w:szCs w:val="26"/>
        </w:rPr>
        <w:t xml:space="preserve">qu’il n’a pas effectivement payé et </w:t>
      </w:r>
      <w:r w:rsidRPr="008F2976">
        <w:rPr>
          <w:rFonts w:ascii="Arial" w:hAnsi="Arial" w:cs="Arial"/>
          <w:sz w:val="26"/>
          <w:szCs w:val="26"/>
        </w:rPr>
        <w:t>qu’il demande un délai de deux (02) mois pour payer sa dette ;</w:t>
      </w:r>
    </w:p>
    <w:p w:rsidR="00B66827" w:rsidRPr="008F2976" w:rsidRDefault="00863733" w:rsidP="00290B98">
      <w:pPr>
        <w:spacing w:line="360" w:lineRule="auto"/>
        <w:rPr>
          <w:rFonts w:ascii="Arial" w:hAnsi="Arial" w:cs="Arial"/>
          <w:color w:val="0D0D0D" w:themeColor="text1" w:themeTint="F2"/>
          <w:sz w:val="26"/>
          <w:szCs w:val="26"/>
        </w:rPr>
      </w:pPr>
      <w:r w:rsidRPr="008F2976">
        <w:rPr>
          <w:rFonts w:ascii="Arial" w:hAnsi="Arial" w:cs="Arial"/>
          <w:sz w:val="26"/>
          <w:szCs w:val="26"/>
        </w:rPr>
        <w:t xml:space="preserve">Attendu qu’en l’espèce, Monsieur AMADOU YOUSSOUFI dit MOUSSA ayant remis les 40 tonnes à Monsieur ELH BOUBACAR MOUSSA , c’est à bon droit qu’il demande au tribunal de le condamner à lui payer la somme de </w:t>
      </w:r>
      <w:r w:rsidRPr="008F2976">
        <w:rPr>
          <w:rFonts w:ascii="Arial" w:hAnsi="Arial" w:cs="Arial"/>
          <w:color w:val="0D0D0D" w:themeColor="text1" w:themeTint="F2"/>
          <w:sz w:val="26"/>
          <w:szCs w:val="26"/>
        </w:rPr>
        <w:t>2.600.000 F CFA correspondant au prix des 20 tonnes non encore payé</w:t>
      </w:r>
      <w:r w:rsidR="00132E60" w:rsidRPr="008F2976">
        <w:rPr>
          <w:rFonts w:ascii="Arial" w:hAnsi="Arial" w:cs="Arial"/>
          <w:color w:val="0D0D0D" w:themeColor="text1" w:themeTint="F2"/>
          <w:sz w:val="26"/>
          <w:szCs w:val="26"/>
        </w:rPr>
        <w:t> ;</w:t>
      </w:r>
      <w:r w:rsidR="005F178A" w:rsidRPr="008F2976">
        <w:rPr>
          <w:rFonts w:ascii="Arial" w:hAnsi="Arial" w:cs="Arial"/>
          <w:color w:val="0D0D0D" w:themeColor="text1" w:themeTint="F2"/>
          <w:sz w:val="26"/>
          <w:szCs w:val="26"/>
        </w:rPr>
        <w:t> </w:t>
      </w:r>
    </w:p>
    <w:p w:rsidR="00132E60" w:rsidRPr="008F2976" w:rsidRDefault="00B66827" w:rsidP="00290B98">
      <w:pPr>
        <w:spacing w:line="360" w:lineRule="auto"/>
        <w:rPr>
          <w:rFonts w:ascii="Arial" w:hAnsi="Arial" w:cs="Arial"/>
          <w:sz w:val="26"/>
          <w:szCs w:val="26"/>
        </w:rPr>
      </w:pPr>
      <w:r w:rsidRPr="008F2976">
        <w:rPr>
          <w:rFonts w:ascii="Arial" w:hAnsi="Arial" w:cs="Arial"/>
          <w:color w:val="0D0D0D" w:themeColor="text1" w:themeTint="F2"/>
          <w:sz w:val="26"/>
          <w:szCs w:val="26"/>
        </w:rPr>
        <w:t>Q</w:t>
      </w:r>
      <w:r w:rsidR="00132E60" w:rsidRPr="008F2976">
        <w:rPr>
          <w:rFonts w:ascii="Arial" w:hAnsi="Arial" w:cs="Arial"/>
          <w:color w:val="0D0D0D" w:themeColor="text1" w:themeTint="F2"/>
          <w:sz w:val="26"/>
          <w:szCs w:val="26"/>
        </w:rPr>
        <w:t>u’importe que</w:t>
      </w:r>
      <w:r w:rsidRPr="008F2976">
        <w:rPr>
          <w:rFonts w:ascii="Arial" w:hAnsi="Arial" w:cs="Arial"/>
          <w:color w:val="0D0D0D" w:themeColor="text1" w:themeTint="F2"/>
          <w:sz w:val="26"/>
          <w:szCs w:val="26"/>
        </w:rPr>
        <w:t xml:space="preserve"> le non paiement </w:t>
      </w:r>
      <w:r w:rsidR="00132E60" w:rsidRPr="008F2976">
        <w:rPr>
          <w:rFonts w:ascii="Arial" w:hAnsi="Arial" w:cs="Arial"/>
          <w:color w:val="0D0D0D" w:themeColor="text1" w:themeTint="F2"/>
          <w:sz w:val="26"/>
          <w:szCs w:val="26"/>
        </w:rPr>
        <w:t>de cette somme soit</w:t>
      </w:r>
      <w:r w:rsidRPr="008F2976">
        <w:rPr>
          <w:rFonts w:ascii="Arial" w:hAnsi="Arial" w:cs="Arial"/>
          <w:color w:val="0D0D0D" w:themeColor="text1" w:themeTint="F2"/>
          <w:sz w:val="26"/>
          <w:szCs w:val="26"/>
        </w:rPr>
        <w:t xml:space="preserve"> de son fait ou du fait de </w:t>
      </w:r>
      <w:r w:rsidRPr="008F2976">
        <w:rPr>
          <w:rFonts w:ascii="Arial" w:hAnsi="Arial" w:cs="Arial"/>
          <w:sz w:val="26"/>
          <w:szCs w:val="26"/>
        </w:rPr>
        <w:t xml:space="preserve">Monsieur LAMINE dans la mesure où Monsieur AMADOU YOUSSOUFI dit MOUSSA a remis les 40 tonnes entre les mains de Monsieur ELH BOUBACAR MOUSSA  </w:t>
      </w:r>
      <w:r w:rsidR="00132E60" w:rsidRPr="008F2976">
        <w:rPr>
          <w:rFonts w:ascii="Arial" w:hAnsi="Arial" w:cs="Arial"/>
          <w:sz w:val="26"/>
          <w:szCs w:val="26"/>
        </w:rPr>
        <w:t>et ne connait que ce dernier comme débiteur ;</w:t>
      </w:r>
    </w:p>
    <w:p w:rsidR="00863733" w:rsidRPr="008F2976" w:rsidRDefault="00132E60" w:rsidP="00290B98">
      <w:pPr>
        <w:spacing w:line="360" w:lineRule="auto"/>
        <w:rPr>
          <w:rFonts w:ascii="Arial" w:hAnsi="Arial" w:cs="Arial"/>
          <w:color w:val="0D0D0D" w:themeColor="text1" w:themeTint="F2"/>
          <w:sz w:val="26"/>
          <w:szCs w:val="26"/>
        </w:rPr>
      </w:pPr>
      <w:r w:rsidRPr="008F2976">
        <w:rPr>
          <w:rFonts w:ascii="Arial" w:hAnsi="Arial" w:cs="Arial"/>
          <w:sz w:val="26"/>
          <w:szCs w:val="26"/>
        </w:rPr>
        <w:t xml:space="preserve">Qu’il appartient à Monsieur ELH BOUBACAR MOUSSA, une fois qu’il paie cette somme de 2.600.000 F CFA </w:t>
      </w:r>
      <w:r w:rsidR="005205F7" w:rsidRPr="008F2976">
        <w:rPr>
          <w:rFonts w:ascii="Arial" w:hAnsi="Arial" w:cs="Arial"/>
          <w:sz w:val="26"/>
          <w:szCs w:val="26"/>
        </w:rPr>
        <w:t xml:space="preserve">à </w:t>
      </w:r>
      <w:r w:rsidRPr="008F2976">
        <w:rPr>
          <w:rFonts w:ascii="Arial" w:hAnsi="Arial" w:cs="Arial"/>
          <w:sz w:val="26"/>
          <w:szCs w:val="26"/>
        </w:rPr>
        <w:t xml:space="preserve">Monsieur AMADOU YOUSSOUFI dit </w:t>
      </w:r>
      <w:r w:rsidRPr="008F2976">
        <w:rPr>
          <w:rFonts w:ascii="Arial" w:hAnsi="Arial" w:cs="Arial"/>
          <w:sz w:val="26"/>
          <w:szCs w:val="26"/>
        </w:rPr>
        <w:lastRenderedPageBreak/>
        <w:t xml:space="preserve">MOUSSA, de se retourner contre Monsieur LAMINE pour réclamer lui-même la somme qu’il a payée </w:t>
      </w:r>
      <w:r w:rsidR="005F178A" w:rsidRPr="008F2976">
        <w:rPr>
          <w:rFonts w:ascii="Arial" w:hAnsi="Arial" w:cs="Arial"/>
          <w:color w:val="0D0D0D" w:themeColor="text1" w:themeTint="F2"/>
          <w:sz w:val="26"/>
          <w:szCs w:val="26"/>
        </w:rPr>
        <w:t>;</w:t>
      </w:r>
    </w:p>
    <w:p w:rsidR="005F178A" w:rsidRPr="008F2976" w:rsidRDefault="005F178A" w:rsidP="00290B98">
      <w:pPr>
        <w:spacing w:line="360" w:lineRule="auto"/>
        <w:rPr>
          <w:rFonts w:ascii="Arial" w:hAnsi="Arial" w:cs="Arial"/>
          <w:sz w:val="26"/>
          <w:szCs w:val="26"/>
        </w:rPr>
      </w:pPr>
      <w:r w:rsidRPr="008F2976">
        <w:rPr>
          <w:rFonts w:ascii="Arial" w:hAnsi="Arial" w:cs="Arial"/>
          <w:color w:val="0D0D0D" w:themeColor="text1" w:themeTint="F2"/>
          <w:sz w:val="26"/>
          <w:szCs w:val="26"/>
        </w:rPr>
        <w:t xml:space="preserve">Attendu que de tout ce qui précède, il ya lieu de condamner </w:t>
      </w:r>
      <w:r w:rsidRPr="008F2976">
        <w:rPr>
          <w:rFonts w:ascii="Arial" w:hAnsi="Arial" w:cs="Arial"/>
          <w:sz w:val="26"/>
          <w:szCs w:val="26"/>
        </w:rPr>
        <w:t xml:space="preserve">Monsieur ELH BOUBACAR MOUSSA à payer à Monsieur AMADOU YOUSSOUFI dit MOUSSA, la somme de </w:t>
      </w:r>
      <w:r w:rsidRPr="008F2976">
        <w:rPr>
          <w:rFonts w:ascii="Arial" w:hAnsi="Arial" w:cs="Arial"/>
          <w:color w:val="0D0D0D" w:themeColor="text1" w:themeTint="F2"/>
          <w:sz w:val="26"/>
          <w:szCs w:val="26"/>
        </w:rPr>
        <w:t>2.600.000 F CFA correspondant au prix des 20 tonnes non encore payé sans qu’il ne soit besoin toutefois de prononcer des astreintes;</w:t>
      </w:r>
    </w:p>
    <w:p w:rsidR="00863733" w:rsidRPr="008F2976" w:rsidRDefault="005F178A" w:rsidP="00290B98">
      <w:pPr>
        <w:spacing w:line="360" w:lineRule="auto"/>
        <w:rPr>
          <w:rFonts w:ascii="Arial" w:hAnsi="Arial" w:cs="Arial"/>
          <w:b/>
          <w:sz w:val="26"/>
          <w:szCs w:val="26"/>
          <w:u w:val="single"/>
        </w:rPr>
      </w:pPr>
      <w:r w:rsidRPr="008F2976">
        <w:rPr>
          <w:rFonts w:ascii="Arial" w:hAnsi="Arial" w:cs="Arial"/>
          <w:sz w:val="26"/>
          <w:szCs w:val="26"/>
        </w:rPr>
        <w:t xml:space="preserve">                             </w:t>
      </w:r>
      <w:r w:rsidRPr="008F2976">
        <w:rPr>
          <w:rFonts w:ascii="Arial" w:hAnsi="Arial" w:cs="Arial"/>
          <w:b/>
          <w:sz w:val="26"/>
          <w:szCs w:val="26"/>
          <w:u w:val="single"/>
        </w:rPr>
        <w:t>Sur la demande des dommages et intérêts</w:t>
      </w:r>
    </w:p>
    <w:p w:rsidR="00484BFD" w:rsidRPr="008F2976" w:rsidRDefault="005F178A" w:rsidP="00290B98">
      <w:pPr>
        <w:spacing w:line="360" w:lineRule="auto"/>
        <w:rPr>
          <w:rFonts w:ascii="Arial" w:hAnsi="Arial" w:cs="Arial"/>
          <w:sz w:val="26"/>
          <w:szCs w:val="26"/>
        </w:rPr>
      </w:pPr>
      <w:r w:rsidRPr="008F2976">
        <w:rPr>
          <w:rFonts w:ascii="Arial" w:hAnsi="Arial" w:cs="Arial"/>
          <w:sz w:val="26"/>
          <w:szCs w:val="26"/>
        </w:rPr>
        <w:t>Attendu que Monsieur AMADOU YOUSSOUFI dit MOUSSA demande au tribunal de condamner Monsieur ELH BOUBACAR MOUSSA à lui payer la somme de 500.000 F CFA au titre des dommages et intérêts, tous préjudices confondus ;</w:t>
      </w:r>
    </w:p>
    <w:p w:rsidR="005F178A" w:rsidRPr="008F2976" w:rsidRDefault="005F178A" w:rsidP="00290B98">
      <w:pPr>
        <w:spacing w:line="360" w:lineRule="auto"/>
        <w:rPr>
          <w:rFonts w:ascii="Arial" w:hAnsi="Arial" w:cs="Arial"/>
          <w:sz w:val="26"/>
          <w:szCs w:val="26"/>
        </w:rPr>
      </w:pPr>
      <w:r w:rsidRPr="008F2976">
        <w:rPr>
          <w:rFonts w:ascii="Arial" w:hAnsi="Arial" w:cs="Arial"/>
          <w:sz w:val="26"/>
          <w:szCs w:val="26"/>
        </w:rPr>
        <w:t>Mais attendu que le demandeur, n’a pas dans sa demande, caractérisé le préjudice par lui subi, ni indiqué son étendu ;</w:t>
      </w:r>
    </w:p>
    <w:p w:rsidR="00BB5BEA" w:rsidRPr="008F2976" w:rsidRDefault="00BB5BEA" w:rsidP="00290B98">
      <w:pPr>
        <w:spacing w:line="360" w:lineRule="auto"/>
        <w:rPr>
          <w:rFonts w:ascii="Arial" w:hAnsi="Arial" w:cs="Arial"/>
          <w:sz w:val="26"/>
          <w:szCs w:val="26"/>
        </w:rPr>
      </w:pPr>
      <w:r w:rsidRPr="008F2976">
        <w:rPr>
          <w:rFonts w:ascii="Arial" w:hAnsi="Arial" w:cs="Arial"/>
          <w:sz w:val="26"/>
          <w:szCs w:val="26"/>
        </w:rPr>
        <w:t>Que compte tenu des circonstances de la cause, le montant demandé parait élevé ;</w:t>
      </w:r>
    </w:p>
    <w:p w:rsidR="00515100" w:rsidRPr="008F2976" w:rsidRDefault="00BB5BEA" w:rsidP="00290B98">
      <w:pPr>
        <w:spacing w:line="360" w:lineRule="auto"/>
        <w:rPr>
          <w:rFonts w:ascii="Arial" w:hAnsi="Arial" w:cs="Arial"/>
          <w:sz w:val="26"/>
          <w:szCs w:val="26"/>
        </w:rPr>
      </w:pPr>
      <w:r w:rsidRPr="008F2976">
        <w:rPr>
          <w:rFonts w:ascii="Arial" w:hAnsi="Arial" w:cs="Arial"/>
          <w:sz w:val="26"/>
          <w:szCs w:val="26"/>
        </w:rPr>
        <w:t>Que dès lors le tribunal, eu égard aux éléments du dossier, accordera la somme de 100.000 F CFA à Monsieur AMADOU YOUSSOUFI dit MOUSSA, au titre des dommages et intérêts, tous préjudices confondus ;</w:t>
      </w:r>
    </w:p>
    <w:p w:rsidR="001F62A4" w:rsidRPr="008F2976" w:rsidRDefault="001F62A4" w:rsidP="00290B98">
      <w:pPr>
        <w:spacing w:line="360" w:lineRule="auto"/>
        <w:rPr>
          <w:rFonts w:ascii="Arial" w:hAnsi="Arial" w:cs="Arial"/>
          <w:b/>
          <w:sz w:val="26"/>
          <w:szCs w:val="26"/>
          <w:u w:val="single"/>
        </w:rPr>
      </w:pPr>
      <w:r w:rsidRPr="008F2976">
        <w:rPr>
          <w:rFonts w:ascii="Arial" w:hAnsi="Arial" w:cs="Arial"/>
          <w:sz w:val="26"/>
          <w:szCs w:val="26"/>
        </w:rPr>
        <w:t xml:space="preserve">                                        </w:t>
      </w:r>
      <w:r w:rsidRPr="008F2976">
        <w:rPr>
          <w:rFonts w:ascii="Arial" w:hAnsi="Arial" w:cs="Arial"/>
          <w:b/>
          <w:sz w:val="26"/>
          <w:szCs w:val="26"/>
          <w:u w:val="single"/>
        </w:rPr>
        <w:t>Sur l’exécution provisoire</w:t>
      </w:r>
    </w:p>
    <w:p w:rsidR="001F62A4" w:rsidRPr="008F2976" w:rsidRDefault="001F62A4" w:rsidP="00290B98">
      <w:pPr>
        <w:spacing w:line="360" w:lineRule="auto"/>
        <w:rPr>
          <w:rFonts w:ascii="Arial" w:hAnsi="Arial" w:cs="Arial"/>
          <w:sz w:val="26"/>
          <w:szCs w:val="26"/>
        </w:rPr>
      </w:pPr>
      <w:r w:rsidRPr="008F2976">
        <w:rPr>
          <w:rFonts w:ascii="Arial" w:hAnsi="Arial" w:cs="Arial"/>
          <w:sz w:val="26"/>
          <w:szCs w:val="26"/>
        </w:rPr>
        <w:t>Attendu que l’alinéa premier de l’article 52 de la loi n° 2015-08 du 10 avril 2015, fixant l’organisation, la compétence, la procédure à suivre et le fonctionnement des tribunaux de commerce en République du Niger dispose clairement que : «  L'exécution provisoire du jugement est de droit lorsque le taux du litige est inferieur à deux cent millions (200.000.000) de francs CFA » ;</w:t>
      </w:r>
    </w:p>
    <w:p w:rsidR="00F160BD" w:rsidRPr="008F2976" w:rsidRDefault="001F62A4"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Atten</w:t>
      </w:r>
      <w:r w:rsidR="00BB5BEA" w:rsidRPr="008F2976">
        <w:rPr>
          <w:rFonts w:ascii="Arial" w:hAnsi="Arial" w:cs="Arial"/>
          <w:color w:val="0D0D0D" w:themeColor="text1" w:themeTint="F2"/>
          <w:sz w:val="26"/>
          <w:szCs w:val="26"/>
        </w:rPr>
        <w:t xml:space="preserve">du que la créance du requérant est </w:t>
      </w:r>
      <w:r w:rsidRPr="008F2976">
        <w:rPr>
          <w:rFonts w:ascii="Arial" w:hAnsi="Arial" w:cs="Arial"/>
          <w:color w:val="0D0D0D" w:themeColor="text1" w:themeTint="F2"/>
          <w:sz w:val="26"/>
          <w:szCs w:val="26"/>
        </w:rPr>
        <w:t xml:space="preserve">ancienne s’agissant d’une matière commerciale ; </w:t>
      </w:r>
    </w:p>
    <w:p w:rsidR="00BB5BEA" w:rsidRPr="008F2976" w:rsidRDefault="00BB5BEA" w:rsidP="00290B98">
      <w:pPr>
        <w:spacing w:line="360" w:lineRule="auto"/>
        <w:rPr>
          <w:rFonts w:ascii="Arial" w:hAnsi="Arial" w:cs="Arial"/>
          <w:sz w:val="26"/>
          <w:szCs w:val="26"/>
        </w:rPr>
      </w:pPr>
      <w:r w:rsidRPr="008F2976">
        <w:rPr>
          <w:rFonts w:ascii="Arial" w:hAnsi="Arial" w:cs="Arial"/>
          <w:sz w:val="26"/>
          <w:szCs w:val="26"/>
        </w:rPr>
        <w:lastRenderedPageBreak/>
        <w:t>Attendu que cette demande est conforme à la disposition légale ci-dessus citée ;</w:t>
      </w:r>
    </w:p>
    <w:p w:rsidR="00BB5BEA" w:rsidRPr="008F2976" w:rsidRDefault="00BB5BEA" w:rsidP="00290B98">
      <w:pPr>
        <w:spacing w:line="360" w:lineRule="auto"/>
        <w:rPr>
          <w:rFonts w:ascii="Arial" w:hAnsi="Arial" w:cs="Arial"/>
          <w:sz w:val="26"/>
          <w:szCs w:val="26"/>
        </w:rPr>
      </w:pPr>
      <w:r w:rsidRPr="008F2976">
        <w:rPr>
          <w:rFonts w:ascii="Arial" w:hAnsi="Arial" w:cs="Arial"/>
          <w:sz w:val="26"/>
          <w:szCs w:val="26"/>
        </w:rPr>
        <w:t>Qu’il ya lieu d’y faire droit ;</w:t>
      </w:r>
    </w:p>
    <w:p w:rsidR="008206DD" w:rsidRPr="008F2976" w:rsidRDefault="001F62A4"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Qu’il ya lieu d’ordonner l’exécution provi</w:t>
      </w:r>
      <w:r w:rsidR="00BB5BEA" w:rsidRPr="008F2976">
        <w:rPr>
          <w:rFonts w:ascii="Arial" w:hAnsi="Arial" w:cs="Arial"/>
          <w:color w:val="0D0D0D" w:themeColor="text1" w:themeTint="F2"/>
          <w:sz w:val="26"/>
          <w:szCs w:val="26"/>
        </w:rPr>
        <w:t>soire de la présente décision</w:t>
      </w:r>
      <w:r w:rsidRPr="008F2976">
        <w:rPr>
          <w:rFonts w:ascii="Arial" w:hAnsi="Arial" w:cs="Arial"/>
          <w:color w:val="0D0D0D" w:themeColor="text1" w:themeTint="F2"/>
          <w:sz w:val="26"/>
          <w:szCs w:val="26"/>
        </w:rPr>
        <w:t> ; </w:t>
      </w:r>
      <w:bookmarkStart w:id="0" w:name="_GoBack"/>
      <w:bookmarkEnd w:id="0"/>
    </w:p>
    <w:p w:rsidR="001837B4" w:rsidRPr="008F2976" w:rsidRDefault="001837B4" w:rsidP="008F2976">
      <w:pPr>
        <w:spacing w:line="360" w:lineRule="auto"/>
        <w:jc w:val="center"/>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u w:val="single"/>
        </w:rPr>
        <w:t>Sur les dépens</w:t>
      </w:r>
    </w:p>
    <w:p w:rsidR="00661E2A" w:rsidRPr="008F2976" w:rsidRDefault="006E2F7F" w:rsidP="00290B98">
      <w:pPr>
        <w:spacing w:line="360" w:lineRule="auto"/>
        <w:rPr>
          <w:rFonts w:ascii="Arial" w:hAnsi="Arial" w:cs="Arial"/>
          <w:bCs/>
          <w:sz w:val="26"/>
          <w:szCs w:val="26"/>
        </w:rPr>
      </w:pPr>
      <w:r w:rsidRPr="008F2976">
        <w:rPr>
          <w:rFonts w:ascii="Arial" w:hAnsi="Arial" w:cs="Arial"/>
          <w:color w:val="0D0D0D" w:themeColor="text1" w:themeTint="F2"/>
          <w:sz w:val="26"/>
          <w:szCs w:val="26"/>
        </w:rPr>
        <w:t>Attendu que</w:t>
      </w:r>
      <w:r w:rsidR="001F62A4" w:rsidRPr="008F2976">
        <w:rPr>
          <w:rFonts w:ascii="Arial" w:hAnsi="Arial" w:cs="Arial"/>
          <w:bCs/>
          <w:sz w:val="26"/>
          <w:szCs w:val="26"/>
        </w:rPr>
        <w:t xml:space="preserve"> </w:t>
      </w:r>
      <w:r w:rsidR="00AA744C" w:rsidRPr="008F2976">
        <w:rPr>
          <w:rFonts w:ascii="Arial" w:hAnsi="Arial" w:cs="Arial"/>
          <w:bCs/>
          <w:sz w:val="26"/>
          <w:szCs w:val="26"/>
        </w:rPr>
        <w:t xml:space="preserve"> </w:t>
      </w:r>
      <w:r w:rsidR="00BB5BEA" w:rsidRPr="008F2976">
        <w:rPr>
          <w:rFonts w:ascii="Arial" w:hAnsi="Arial" w:cs="Arial"/>
          <w:sz w:val="26"/>
          <w:szCs w:val="26"/>
        </w:rPr>
        <w:t>Monsieur ELH BOUBACAR MOUSSA</w:t>
      </w:r>
      <w:r w:rsidR="00BB5BEA" w:rsidRPr="008F2976">
        <w:rPr>
          <w:rFonts w:ascii="Arial" w:hAnsi="Arial" w:cs="Arial"/>
          <w:bCs/>
          <w:sz w:val="26"/>
          <w:szCs w:val="26"/>
        </w:rPr>
        <w:t xml:space="preserve"> </w:t>
      </w:r>
      <w:r w:rsidR="001F62A4" w:rsidRPr="008F2976">
        <w:rPr>
          <w:rFonts w:ascii="Arial" w:hAnsi="Arial" w:cs="Arial"/>
          <w:bCs/>
          <w:sz w:val="26"/>
          <w:szCs w:val="26"/>
        </w:rPr>
        <w:t xml:space="preserve">a </w:t>
      </w:r>
      <w:r w:rsidR="00661E2A" w:rsidRPr="008F2976">
        <w:rPr>
          <w:rFonts w:ascii="Arial" w:hAnsi="Arial" w:cs="Arial"/>
          <w:bCs/>
          <w:sz w:val="26"/>
          <w:szCs w:val="26"/>
        </w:rPr>
        <w:t>succombé à la présente</w:t>
      </w:r>
      <w:r w:rsidR="00BB5BEA" w:rsidRPr="008F2976">
        <w:rPr>
          <w:rFonts w:ascii="Arial" w:hAnsi="Arial" w:cs="Arial"/>
          <w:bCs/>
          <w:sz w:val="26"/>
          <w:szCs w:val="26"/>
        </w:rPr>
        <w:t xml:space="preserve"> instance, qu’il y a lieu de le</w:t>
      </w:r>
      <w:r w:rsidR="00661E2A" w:rsidRPr="008F2976">
        <w:rPr>
          <w:rFonts w:ascii="Arial" w:hAnsi="Arial" w:cs="Arial"/>
          <w:bCs/>
          <w:sz w:val="26"/>
          <w:szCs w:val="26"/>
        </w:rPr>
        <w:t xml:space="preserve"> condamner aux dépens ;</w:t>
      </w:r>
    </w:p>
    <w:p w:rsidR="00F64297" w:rsidRPr="008F2976" w:rsidRDefault="001837B4" w:rsidP="008F2976">
      <w:pPr>
        <w:spacing w:line="360" w:lineRule="auto"/>
        <w:jc w:val="center"/>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u w:val="single"/>
        </w:rPr>
        <w:t>Par ces motifs</w:t>
      </w:r>
    </w:p>
    <w:p w:rsidR="001837B4" w:rsidRPr="008F2976" w:rsidRDefault="001837B4" w:rsidP="008F2976">
      <w:pPr>
        <w:spacing w:line="360" w:lineRule="auto"/>
        <w:jc w:val="center"/>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u w:val="single"/>
        </w:rPr>
        <w:t>Le Tribunal</w:t>
      </w:r>
    </w:p>
    <w:p w:rsidR="00AA7FC2" w:rsidRPr="008F2976" w:rsidRDefault="008A2FF8" w:rsidP="00A91052">
      <w:pPr>
        <w:pStyle w:val="Corps"/>
        <w:numPr>
          <w:ilvl w:val="0"/>
          <w:numId w:val="4"/>
        </w:numPr>
        <w:spacing w:line="360" w:lineRule="auto"/>
        <w:ind w:left="720" w:hanging="360"/>
        <w:rPr>
          <w:rFonts w:ascii="Arial" w:eastAsia="Bookman Old Style" w:hAnsi="Arial" w:cs="Arial"/>
          <w:color w:val="0D0D0D" w:themeColor="text1" w:themeTint="F2"/>
          <w:sz w:val="26"/>
          <w:szCs w:val="26"/>
        </w:rPr>
      </w:pPr>
      <w:r w:rsidRPr="008F2976">
        <w:rPr>
          <w:rFonts w:ascii="Arial" w:hAnsi="Arial" w:cs="Arial"/>
          <w:color w:val="0D0D0D" w:themeColor="text1" w:themeTint="F2"/>
          <w:sz w:val="26"/>
          <w:szCs w:val="26"/>
        </w:rPr>
        <w:t xml:space="preserve">Statuant publiquement, contradictoirement à </w:t>
      </w:r>
      <w:r w:rsidR="00661E2A" w:rsidRPr="008F2976">
        <w:rPr>
          <w:rFonts w:ascii="Arial" w:hAnsi="Arial" w:cs="Arial"/>
          <w:color w:val="0D0D0D" w:themeColor="text1" w:themeTint="F2"/>
          <w:sz w:val="26"/>
          <w:szCs w:val="26"/>
        </w:rPr>
        <w:t xml:space="preserve">l’égard </w:t>
      </w:r>
      <w:r w:rsidR="00BB5BEA" w:rsidRPr="008F2976">
        <w:rPr>
          <w:rFonts w:ascii="Arial" w:hAnsi="Arial" w:cs="Arial"/>
          <w:color w:val="0D0D0D" w:themeColor="text1" w:themeTint="F2"/>
          <w:sz w:val="26"/>
          <w:szCs w:val="26"/>
        </w:rPr>
        <w:t>de toutes les parties</w:t>
      </w:r>
      <w:r w:rsidR="00661E2A" w:rsidRPr="008F2976">
        <w:rPr>
          <w:rFonts w:ascii="Arial" w:hAnsi="Arial" w:cs="Arial"/>
          <w:color w:val="0D0D0D" w:themeColor="text1" w:themeTint="F2"/>
          <w:sz w:val="26"/>
          <w:szCs w:val="26"/>
        </w:rPr>
        <w:t xml:space="preserve">, en matière commerciale et en </w:t>
      </w:r>
      <w:r w:rsidR="00D263FD" w:rsidRPr="008F2976">
        <w:rPr>
          <w:rFonts w:ascii="Arial" w:hAnsi="Arial" w:cs="Arial"/>
          <w:color w:val="0D0D0D" w:themeColor="text1" w:themeTint="F2"/>
          <w:sz w:val="26"/>
          <w:szCs w:val="26"/>
        </w:rPr>
        <w:t xml:space="preserve">dernier </w:t>
      </w:r>
      <w:r w:rsidR="00661E2A" w:rsidRPr="008F2976">
        <w:rPr>
          <w:rFonts w:ascii="Arial" w:hAnsi="Arial" w:cs="Arial"/>
          <w:color w:val="0D0D0D" w:themeColor="text1" w:themeTint="F2"/>
          <w:sz w:val="26"/>
          <w:szCs w:val="26"/>
        </w:rPr>
        <w:t>ressort ;</w:t>
      </w:r>
    </w:p>
    <w:p w:rsidR="00661E2A" w:rsidRPr="008F2976" w:rsidRDefault="00D263FD" w:rsidP="00290B98">
      <w:pPr>
        <w:spacing w:line="360" w:lineRule="auto"/>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rPr>
        <w:t xml:space="preserve">                              </w:t>
      </w:r>
      <w:r w:rsidR="00F64297" w:rsidRPr="008F2976">
        <w:rPr>
          <w:rFonts w:ascii="Arial" w:hAnsi="Arial" w:cs="Arial"/>
          <w:b/>
          <w:color w:val="0D0D0D" w:themeColor="text1" w:themeTint="F2"/>
          <w:sz w:val="26"/>
          <w:szCs w:val="26"/>
        </w:rPr>
        <w:t xml:space="preserve">                          </w:t>
      </w:r>
      <w:r w:rsidRPr="008F2976">
        <w:rPr>
          <w:rFonts w:ascii="Arial" w:hAnsi="Arial" w:cs="Arial"/>
          <w:b/>
          <w:color w:val="0D0D0D" w:themeColor="text1" w:themeTint="F2"/>
          <w:sz w:val="26"/>
          <w:szCs w:val="26"/>
        </w:rPr>
        <w:t xml:space="preserve"> </w:t>
      </w:r>
      <w:r w:rsidR="00661E2A" w:rsidRPr="008F2976">
        <w:rPr>
          <w:rFonts w:ascii="Arial" w:hAnsi="Arial" w:cs="Arial"/>
          <w:b/>
          <w:color w:val="0D0D0D" w:themeColor="text1" w:themeTint="F2"/>
          <w:sz w:val="26"/>
          <w:szCs w:val="26"/>
          <w:u w:val="single"/>
        </w:rPr>
        <w:t>En la forme</w:t>
      </w:r>
    </w:p>
    <w:p w:rsidR="00D263FD" w:rsidRPr="008F2976" w:rsidRDefault="00661E2A" w:rsidP="00290B98">
      <w:pPr>
        <w:pStyle w:val="Corps"/>
        <w:numPr>
          <w:ilvl w:val="0"/>
          <w:numId w:val="4"/>
        </w:numPr>
        <w:spacing w:line="360" w:lineRule="auto"/>
        <w:ind w:left="720" w:hanging="360"/>
        <w:rPr>
          <w:rFonts w:ascii="Arial" w:eastAsia="Bookman Old Style" w:hAnsi="Arial" w:cs="Arial"/>
          <w:color w:val="0D0D0D" w:themeColor="text1" w:themeTint="F2"/>
          <w:sz w:val="26"/>
          <w:szCs w:val="26"/>
        </w:rPr>
      </w:pPr>
      <w:r w:rsidRPr="008F2976">
        <w:rPr>
          <w:rFonts w:ascii="Arial" w:hAnsi="Arial" w:cs="Arial"/>
          <w:color w:val="0D0D0D" w:themeColor="text1" w:themeTint="F2"/>
          <w:sz w:val="26"/>
          <w:szCs w:val="26"/>
        </w:rPr>
        <w:t>Reçoit régulière en la forme, la d</w:t>
      </w:r>
      <w:r w:rsidR="00D263FD" w:rsidRPr="008F2976">
        <w:rPr>
          <w:rFonts w:ascii="Arial" w:hAnsi="Arial" w:cs="Arial"/>
          <w:color w:val="0D0D0D" w:themeColor="text1" w:themeTint="F2"/>
          <w:sz w:val="26"/>
          <w:szCs w:val="26"/>
        </w:rPr>
        <w:t>eman</w:t>
      </w:r>
      <w:r w:rsidR="00290B98" w:rsidRPr="008F2976">
        <w:rPr>
          <w:rFonts w:ascii="Arial" w:hAnsi="Arial" w:cs="Arial"/>
          <w:color w:val="0D0D0D" w:themeColor="text1" w:themeTint="F2"/>
          <w:sz w:val="26"/>
          <w:szCs w:val="26"/>
        </w:rPr>
        <w:t xml:space="preserve">de introduite par </w:t>
      </w:r>
      <w:r w:rsidR="00290B98" w:rsidRPr="008F2976">
        <w:rPr>
          <w:rFonts w:ascii="Arial" w:hAnsi="Arial" w:cs="Arial"/>
          <w:sz w:val="26"/>
          <w:szCs w:val="26"/>
        </w:rPr>
        <w:t>Monsieur AMADOU YOUSSOUFI dit MOUSSA</w:t>
      </w:r>
      <w:r w:rsidRPr="008F2976">
        <w:rPr>
          <w:rFonts w:ascii="Arial" w:hAnsi="Arial" w:cs="Arial"/>
          <w:color w:val="0D0D0D" w:themeColor="text1" w:themeTint="F2"/>
          <w:sz w:val="26"/>
          <w:szCs w:val="26"/>
        </w:rPr>
        <w:t>;</w:t>
      </w:r>
    </w:p>
    <w:p w:rsidR="00661E2A" w:rsidRPr="008F2976" w:rsidRDefault="00D263FD" w:rsidP="00290B98">
      <w:pPr>
        <w:spacing w:line="360" w:lineRule="auto"/>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rPr>
        <w:t xml:space="preserve">                               </w:t>
      </w:r>
      <w:r w:rsidR="00A91052" w:rsidRPr="008F2976">
        <w:rPr>
          <w:rFonts w:ascii="Arial" w:hAnsi="Arial" w:cs="Arial"/>
          <w:b/>
          <w:color w:val="0D0D0D" w:themeColor="text1" w:themeTint="F2"/>
          <w:sz w:val="26"/>
          <w:szCs w:val="26"/>
        </w:rPr>
        <w:t xml:space="preserve">                              </w:t>
      </w:r>
      <w:r w:rsidRPr="008F2976">
        <w:rPr>
          <w:rFonts w:ascii="Arial" w:hAnsi="Arial" w:cs="Arial"/>
          <w:b/>
          <w:color w:val="0D0D0D" w:themeColor="text1" w:themeTint="F2"/>
          <w:sz w:val="26"/>
          <w:szCs w:val="26"/>
        </w:rPr>
        <w:t xml:space="preserve">  </w:t>
      </w:r>
      <w:r w:rsidR="00661E2A" w:rsidRPr="008F2976">
        <w:rPr>
          <w:rFonts w:ascii="Arial" w:hAnsi="Arial" w:cs="Arial"/>
          <w:b/>
          <w:color w:val="0D0D0D" w:themeColor="text1" w:themeTint="F2"/>
          <w:sz w:val="26"/>
          <w:szCs w:val="26"/>
          <w:u w:val="single"/>
        </w:rPr>
        <w:t>Au fond</w:t>
      </w:r>
    </w:p>
    <w:p w:rsidR="00290B98" w:rsidRPr="008F2976" w:rsidRDefault="00290B98" w:rsidP="00290B98">
      <w:pPr>
        <w:spacing w:line="360" w:lineRule="auto"/>
        <w:rPr>
          <w:rFonts w:ascii="Arial" w:hAnsi="Arial" w:cs="Arial"/>
          <w:b/>
          <w:color w:val="0D0D0D" w:themeColor="text1" w:themeTint="F2"/>
          <w:sz w:val="26"/>
          <w:szCs w:val="26"/>
          <w:u w:val="single"/>
        </w:rPr>
      </w:pPr>
      <w:r w:rsidRPr="008F2976">
        <w:rPr>
          <w:rFonts w:ascii="Arial" w:hAnsi="Arial" w:cs="Arial"/>
          <w:color w:val="0D0D0D" w:themeColor="text1" w:themeTint="F2"/>
          <w:sz w:val="26"/>
          <w:szCs w:val="26"/>
        </w:rPr>
        <w:t xml:space="preserve">       -   Met hors de cause  </w:t>
      </w:r>
      <w:r w:rsidRPr="008F2976">
        <w:rPr>
          <w:rFonts w:ascii="Arial" w:hAnsi="Arial" w:cs="Arial"/>
          <w:sz w:val="26"/>
          <w:szCs w:val="26"/>
        </w:rPr>
        <w:t>Monsieur OUSMANE WAKASSO ;</w:t>
      </w:r>
    </w:p>
    <w:p w:rsidR="00290B98" w:rsidRPr="008F2976" w:rsidRDefault="00290B98" w:rsidP="00290B98">
      <w:pPr>
        <w:spacing w:line="360" w:lineRule="auto"/>
        <w:rPr>
          <w:rFonts w:ascii="Arial" w:hAnsi="Arial" w:cs="Arial"/>
          <w:sz w:val="26"/>
          <w:szCs w:val="26"/>
        </w:rPr>
      </w:pPr>
      <w:r w:rsidRPr="008F2976">
        <w:rPr>
          <w:rFonts w:ascii="Arial" w:hAnsi="Arial" w:cs="Arial"/>
          <w:sz w:val="26"/>
          <w:szCs w:val="26"/>
        </w:rPr>
        <w:t xml:space="preserve">        -  Condamne Monsieur ELH BOUBACAR MOUSSA à payer à Monsieur AMADOU YOUSSOUFI dit MOUSSA, la somme de </w:t>
      </w:r>
      <w:r w:rsidRPr="008F2976">
        <w:rPr>
          <w:rFonts w:ascii="Arial" w:hAnsi="Arial" w:cs="Arial"/>
          <w:color w:val="0D0D0D" w:themeColor="text1" w:themeTint="F2"/>
          <w:sz w:val="26"/>
          <w:szCs w:val="26"/>
        </w:rPr>
        <w:t xml:space="preserve">2.600.000 F CFA correspondant au prix des 20 tonnes </w:t>
      </w:r>
      <w:r w:rsidR="00132E60" w:rsidRPr="008F2976">
        <w:rPr>
          <w:rFonts w:ascii="Arial" w:hAnsi="Arial" w:cs="Arial"/>
          <w:color w:val="0D0D0D" w:themeColor="text1" w:themeTint="F2"/>
          <w:sz w:val="26"/>
          <w:szCs w:val="26"/>
        </w:rPr>
        <w:t xml:space="preserve">de sel </w:t>
      </w:r>
      <w:r w:rsidRPr="008F2976">
        <w:rPr>
          <w:rFonts w:ascii="Arial" w:hAnsi="Arial" w:cs="Arial"/>
          <w:color w:val="0D0D0D" w:themeColor="text1" w:themeTint="F2"/>
          <w:sz w:val="26"/>
          <w:szCs w:val="26"/>
        </w:rPr>
        <w:t>non encore payé sans qu’il ne soit besoin toutefois de prononcer des astreintes;</w:t>
      </w:r>
    </w:p>
    <w:p w:rsidR="00290B98" w:rsidRPr="008F2976" w:rsidRDefault="00290B98" w:rsidP="00132E60">
      <w:pPr>
        <w:spacing w:line="360" w:lineRule="auto"/>
        <w:rPr>
          <w:rFonts w:ascii="Arial" w:hAnsi="Arial" w:cs="Arial"/>
          <w:sz w:val="26"/>
          <w:szCs w:val="26"/>
        </w:rPr>
      </w:pPr>
      <w:r w:rsidRPr="008F2976">
        <w:rPr>
          <w:rFonts w:ascii="Arial" w:hAnsi="Arial" w:cs="Arial"/>
          <w:sz w:val="26"/>
          <w:szCs w:val="26"/>
        </w:rPr>
        <w:t xml:space="preserve">        -  Le condamne à payer la somme de 100.000 F CFA à Monsieur AMADOU YOUSSOUFI dit MOUSSA, au titre des dommages et intérêts, tous préjudices confondus ;</w:t>
      </w:r>
    </w:p>
    <w:p w:rsidR="00877EAC" w:rsidRPr="008F2976" w:rsidRDefault="00F64297" w:rsidP="00290B98">
      <w:pPr>
        <w:pStyle w:val="Paragraphedeliste"/>
        <w:numPr>
          <w:ilvl w:val="0"/>
          <w:numId w:val="24"/>
        </w:num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Ordonne</w:t>
      </w:r>
      <w:r w:rsidR="00D263FD" w:rsidRPr="008F2976">
        <w:rPr>
          <w:rFonts w:ascii="Arial" w:hAnsi="Arial" w:cs="Arial"/>
          <w:color w:val="0D0D0D" w:themeColor="text1" w:themeTint="F2"/>
          <w:sz w:val="26"/>
          <w:szCs w:val="26"/>
        </w:rPr>
        <w:t xml:space="preserve"> l’exécution provi</w:t>
      </w:r>
      <w:r w:rsidR="00132E60" w:rsidRPr="008F2976">
        <w:rPr>
          <w:rFonts w:ascii="Arial" w:hAnsi="Arial" w:cs="Arial"/>
          <w:color w:val="0D0D0D" w:themeColor="text1" w:themeTint="F2"/>
          <w:sz w:val="26"/>
          <w:szCs w:val="26"/>
        </w:rPr>
        <w:t>soire de la présente décision</w:t>
      </w:r>
      <w:r w:rsidR="00D263FD" w:rsidRPr="008F2976">
        <w:rPr>
          <w:rFonts w:ascii="Arial" w:hAnsi="Arial" w:cs="Arial"/>
          <w:color w:val="0D0D0D" w:themeColor="text1" w:themeTint="F2"/>
          <w:sz w:val="26"/>
          <w:szCs w:val="26"/>
        </w:rPr>
        <w:t> ; </w:t>
      </w:r>
    </w:p>
    <w:p w:rsidR="00661E2A" w:rsidRPr="008F2976" w:rsidRDefault="006E320A" w:rsidP="00132E60">
      <w:pPr>
        <w:pStyle w:val="Corps"/>
        <w:numPr>
          <w:ilvl w:val="0"/>
          <w:numId w:val="24"/>
        </w:numPr>
        <w:spacing w:line="360" w:lineRule="auto"/>
        <w:ind w:left="720"/>
        <w:rPr>
          <w:rFonts w:ascii="Arial" w:eastAsia="Bookman Old Style" w:hAnsi="Arial" w:cs="Arial"/>
          <w:color w:val="0D0D0D" w:themeColor="text1" w:themeTint="F2"/>
          <w:sz w:val="26"/>
          <w:szCs w:val="26"/>
        </w:rPr>
      </w:pPr>
      <w:r w:rsidRPr="008F2976">
        <w:rPr>
          <w:rFonts w:ascii="Arial" w:hAnsi="Arial" w:cs="Arial"/>
          <w:color w:val="0D0D0D" w:themeColor="text1" w:themeTint="F2"/>
          <w:sz w:val="26"/>
          <w:szCs w:val="26"/>
        </w:rPr>
        <w:t>C</w:t>
      </w:r>
      <w:r w:rsidR="00F64297" w:rsidRPr="008F2976">
        <w:rPr>
          <w:rFonts w:ascii="Arial" w:hAnsi="Arial" w:cs="Arial"/>
          <w:color w:val="0D0D0D" w:themeColor="text1" w:themeTint="F2"/>
          <w:sz w:val="26"/>
          <w:szCs w:val="26"/>
        </w:rPr>
        <w:t>ondamne</w:t>
      </w:r>
      <w:r w:rsidR="00D263FD" w:rsidRPr="008F2976">
        <w:rPr>
          <w:rFonts w:ascii="Arial" w:hAnsi="Arial" w:cs="Arial"/>
          <w:color w:val="0D0D0D" w:themeColor="text1" w:themeTint="F2"/>
          <w:sz w:val="26"/>
          <w:szCs w:val="26"/>
        </w:rPr>
        <w:t xml:space="preserve"> </w:t>
      </w:r>
      <w:r w:rsidR="00F64297" w:rsidRPr="008F2976">
        <w:rPr>
          <w:rFonts w:ascii="Arial" w:hAnsi="Arial" w:cs="Arial"/>
          <w:color w:val="0D0D0D" w:themeColor="text1" w:themeTint="F2"/>
          <w:sz w:val="26"/>
          <w:szCs w:val="26"/>
        </w:rPr>
        <w:t xml:space="preserve"> </w:t>
      </w:r>
      <w:r w:rsidR="00290B98" w:rsidRPr="008F2976">
        <w:rPr>
          <w:rFonts w:ascii="Arial" w:hAnsi="Arial" w:cs="Arial"/>
          <w:sz w:val="26"/>
          <w:szCs w:val="26"/>
        </w:rPr>
        <w:t>Monsieur ELH BOUBACAR MOUSSA </w:t>
      </w:r>
      <w:r w:rsidR="00290B98" w:rsidRPr="008F2976">
        <w:rPr>
          <w:rFonts w:ascii="Arial" w:hAnsi="Arial" w:cs="Arial"/>
          <w:color w:val="0D0D0D" w:themeColor="text1" w:themeTint="F2"/>
          <w:sz w:val="26"/>
          <w:szCs w:val="26"/>
        </w:rPr>
        <w:t xml:space="preserve"> </w:t>
      </w:r>
      <w:r w:rsidR="00D263FD" w:rsidRPr="008F2976">
        <w:rPr>
          <w:rFonts w:ascii="Arial" w:hAnsi="Arial" w:cs="Arial"/>
          <w:color w:val="0D0D0D" w:themeColor="text1" w:themeTint="F2"/>
          <w:sz w:val="26"/>
          <w:szCs w:val="26"/>
        </w:rPr>
        <w:t xml:space="preserve">aux </w:t>
      </w:r>
      <w:r w:rsidR="00525C11" w:rsidRPr="008F2976">
        <w:rPr>
          <w:rFonts w:ascii="Arial" w:hAnsi="Arial" w:cs="Arial"/>
          <w:color w:val="0D0D0D" w:themeColor="text1" w:themeTint="F2"/>
          <w:sz w:val="26"/>
          <w:szCs w:val="26"/>
        </w:rPr>
        <w:t xml:space="preserve"> dépens</w:t>
      </w:r>
      <w:r w:rsidRPr="008F2976">
        <w:rPr>
          <w:rFonts w:ascii="Arial" w:hAnsi="Arial" w:cs="Arial"/>
          <w:color w:val="0D0D0D" w:themeColor="text1" w:themeTint="F2"/>
          <w:sz w:val="26"/>
          <w:szCs w:val="26"/>
        </w:rPr>
        <w:t>.</w:t>
      </w:r>
    </w:p>
    <w:p w:rsidR="00951391" w:rsidRPr="008F2976" w:rsidRDefault="00951391" w:rsidP="00290B98">
      <w:pPr>
        <w:pStyle w:val="Corps"/>
        <w:spacing w:line="360" w:lineRule="auto"/>
        <w:ind w:left="720"/>
        <w:rPr>
          <w:rFonts w:ascii="Arial" w:eastAsia="Bookman Old Style" w:hAnsi="Arial" w:cs="Arial"/>
          <w:color w:val="0D0D0D" w:themeColor="text1" w:themeTint="F2"/>
          <w:sz w:val="26"/>
          <w:szCs w:val="26"/>
        </w:rPr>
      </w:pPr>
    </w:p>
    <w:p w:rsidR="001837B4" w:rsidRPr="008F2976" w:rsidRDefault="00951391" w:rsidP="00290B98">
      <w:pPr>
        <w:pStyle w:val="Paragraphedeliste"/>
        <w:numPr>
          <w:ilvl w:val="0"/>
          <w:numId w:val="24"/>
        </w:numPr>
        <w:spacing w:after="0" w:line="360" w:lineRule="auto"/>
        <w:jc w:val="both"/>
        <w:rPr>
          <w:rFonts w:ascii="Arial" w:eastAsia="Arial" w:hAnsi="Arial" w:cs="Arial"/>
          <w:sz w:val="26"/>
          <w:szCs w:val="26"/>
        </w:rPr>
      </w:pPr>
      <w:r w:rsidRPr="008F2976">
        <w:rPr>
          <w:rFonts w:ascii="Arial" w:hAnsi="Arial" w:cs="Arial"/>
          <w:color w:val="0D0D0D" w:themeColor="text1" w:themeTint="F2"/>
          <w:sz w:val="26"/>
          <w:szCs w:val="26"/>
        </w:rPr>
        <w:t xml:space="preserve"> </w:t>
      </w:r>
      <w:r w:rsidR="00AA744C" w:rsidRPr="008F2976">
        <w:rPr>
          <w:rFonts w:ascii="Arial" w:hAnsi="Arial" w:cs="Arial"/>
          <w:b/>
          <w:color w:val="0D0D0D" w:themeColor="text1" w:themeTint="F2"/>
          <w:sz w:val="26"/>
          <w:szCs w:val="26"/>
        </w:rPr>
        <w:t>Dit  que les parties</w:t>
      </w:r>
      <w:r w:rsidRPr="008F2976">
        <w:rPr>
          <w:rFonts w:ascii="Arial" w:hAnsi="Arial" w:cs="Arial"/>
          <w:b/>
          <w:color w:val="0D0D0D" w:themeColor="text1" w:themeTint="F2"/>
          <w:sz w:val="26"/>
          <w:szCs w:val="26"/>
        </w:rPr>
        <w:t xml:space="preserve"> </w:t>
      </w:r>
      <w:r w:rsidR="00C56917" w:rsidRPr="008F2976">
        <w:rPr>
          <w:rFonts w:ascii="Arial" w:hAnsi="Arial" w:cs="Arial"/>
          <w:b/>
          <w:color w:val="0D0D0D" w:themeColor="text1" w:themeTint="F2"/>
          <w:sz w:val="26"/>
          <w:szCs w:val="26"/>
        </w:rPr>
        <w:t>disposent d’un délai d’un (01</w:t>
      </w:r>
      <w:r w:rsidRPr="008F2976">
        <w:rPr>
          <w:rFonts w:ascii="Arial" w:hAnsi="Arial" w:cs="Arial"/>
          <w:b/>
          <w:color w:val="0D0D0D" w:themeColor="text1" w:themeTint="F2"/>
          <w:sz w:val="26"/>
          <w:szCs w:val="26"/>
        </w:rPr>
        <w:t xml:space="preserve">) mois à compter de la signification de la présente décision pour se pourvoir en cassation par dépôt de requête auprès du Greffier en Chef </w:t>
      </w:r>
      <w:r w:rsidR="00C52AF1" w:rsidRPr="008F2976">
        <w:rPr>
          <w:rFonts w:ascii="Arial" w:hAnsi="Arial" w:cs="Arial"/>
          <w:b/>
          <w:color w:val="0D0D0D" w:themeColor="text1" w:themeTint="F2"/>
          <w:sz w:val="26"/>
          <w:szCs w:val="26"/>
        </w:rPr>
        <w:t xml:space="preserve"> du Tribunal de Commerce de Niamey</w:t>
      </w:r>
      <w:r w:rsidR="00AA744C" w:rsidRPr="008F2976">
        <w:rPr>
          <w:rFonts w:ascii="Arial" w:hAnsi="Arial" w:cs="Arial"/>
          <w:b/>
          <w:color w:val="0D0D0D" w:themeColor="text1" w:themeTint="F2"/>
          <w:sz w:val="26"/>
          <w:szCs w:val="26"/>
        </w:rPr>
        <w:t>.</w:t>
      </w:r>
    </w:p>
    <w:p w:rsidR="00A91052" w:rsidRPr="008F2976" w:rsidRDefault="00A91052" w:rsidP="00290B98">
      <w:pPr>
        <w:spacing w:after="0" w:line="360" w:lineRule="auto"/>
        <w:jc w:val="both"/>
        <w:rPr>
          <w:rFonts w:ascii="Arial" w:eastAsia="Arial" w:hAnsi="Arial" w:cs="Arial"/>
          <w:sz w:val="26"/>
          <w:szCs w:val="26"/>
        </w:rPr>
      </w:pPr>
    </w:p>
    <w:p w:rsidR="001837B4" w:rsidRPr="008F2976" w:rsidRDefault="00A91052" w:rsidP="00290B98">
      <w:pPr>
        <w:spacing w:after="0" w:line="360" w:lineRule="auto"/>
        <w:jc w:val="both"/>
        <w:rPr>
          <w:rFonts w:ascii="Arial" w:eastAsia="Arial" w:hAnsi="Arial" w:cs="Arial"/>
          <w:sz w:val="26"/>
          <w:szCs w:val="26"/>
        </w:rPr>
      </w:pPr>
      <w:r w:rsidRPr="008F2976">
        <w:rPr>
          <w:rFonts w:ascii="Arial" w:eastAsia="Arial" w:hAnsi="Arial" w:cs="Arial"/>
          <w:sz w:val="26"/>
          <w:szCs w:val="26"/>
        </w:rPr>
        <w:t xml:space="preserve">                     </w:t>
      </w:r>
      <w:r w:rsidR="001837B4" w:rsidRPr="008F2976">
        <w:rPr>
          <w:rFonts w:ascii="Arial" w:eastAsia="Arial" w:hAnsi="Arial" w:cs="Arial"/>
          <w:sz w:val="26"/>
          <w:szCs w:val="26"/>
        </w:rPr>
        <w:t>Ont signé le Pré</w:t>
      </w:r>
      <w:r w:rsidR="00877EAC" w:rsidRPr="008F2976">
        <w:rPr>
          <w:rFonts w:ascii="Arial" w:eastAsia="Arial" w:hAnsi="Arial" w:cs="Arial"/>
          <w:sz w:val="26"/>
          <w:szCs w:val="26"/>
        </w:rPr>
        <w:t xml:space="preserve">sident et le Greffier, </w:t>
      </w:r>
      <w:proofErr w:type="gramStart"/>
      <w:r w:rsidR="00877EAC" w:rsidRPr="008F2976">
        <w:rPr>
          <w:rFonts w:ascii="Arial" w:eastAsia="Arial" w:hAnsi="Arial" w:cs="Arial"/>
          <w:sz w:val="26"/>
          <w:szCs w:val="26"/>
        </w:rPr>
        <w:t>les jour</w:t>
      </w:r>
      <w:proofErr w:type="gramEnd"/>
      <w:r w:rsidR="00826DBB" w:rsidRPr="008F2976">
        <w:rPr>
          <w:rFonts w:ascii="Arial" w:eastAsia="Arial" w:hAnsi="Arial" w:cs="Arial"/>
          <w:sz w:val="26"/>
          <w:szCs w:val="26"/>
        </w:rPr>
        <w:t>, mois et an que dessus</w:t>
      </w:r>
      <w:r w:rsidR="001837B4" w:rsidRPr="008F2976">
        <w:rPr>
          <w:rFonts w:ascii="Arial" w:eastAsia="Arial" w:hAnsi="Arial" w:cs="Arial"/>
          <w:sz w:val="26"/>
          <w:szCs w:val="26"/>
        </w:rPr>
        <w:t>.</w:t>
      </w:r>
    </w:p>
    <w:p w:rsidR="00536F65" w:rsidRPr="008F2976" w:rsidRDefault="000B119A" w:rsidP="00290B98">
      <w:pPr>
        <w:spacing w:line="360" w:lineRule="auto"/>
        <w:rPr>
          <w:rFonts w:ascii="Arial" w:hAnsi="Arial" w:cs="Arial"/>
          <w:color w:val="0D0D0D" w:themeColor="text1" w:themeTint="F2"/>
          <w:sz w:val="26"/>
          <w:szCs w:val="26"/>
        </w:rPr>
      </w:pPr>
      <w:r w:rsidRPr="008F2976">
        <w:rPr>
          <w:rFonts w:ascii="Arial" w:hAnsi="Arial" w:cs="Arial"/>
          <w:color w:val="0D0D0D" w:themeColor="text1" w:themeTint="F2"/>
          <w:sz w:val="26"/>
          <w:szCs w:val="26"/>
        </w:rPr>
        <w:t>Suivent les signatures</w:t>
      </w:r>
    </w:p>
    <w:p w:rsidR="000B119A" w:rsidRPr="008F2976" w:rsidRDefault="000B119A" w:rsidP="000B119A">
      <w:pPr>
        <w:jc w:val="center"/>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u w:val="single"/>
        </w:rPr>
        <w:t>Pour Expédition Certifiée Conforme</w:t>
      </w:r>
    </w:p>
    <w:p w:rsidR="000B119A" w:rsidRPr="008F2976" w:rsidRDefault="000B119A" w:rsidP="000B119A">
      <w:pPr>
        <w:jc w:val="center"/>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u w:val="single"/>
        </w:rPr>
        <w:t>Niamey, le 04 Juillet 2017</w:t>
      </w:r>
    </w:p>
    <w:p w:rsidR="000B119A" w:rsidRPr="008F2976" w:rsidRDefault="000B119A" w:rsidP="000B119A">
      <w:pPr>
        <w:jc w:val="center"/>
        <w:rPr>
          <w:rFonts w:ascii="Arial" w:hAnsi="Arial" w:cs="Arial"/>
          <w:b/>
          <w:color w:val="0D0D0D" w:themeColor="text1" w:themeTint="F2"/>
          <w:sz w:val="26"/>
          <w:szCs w:val="26"/>
          <w:u w:val="single"/>
        </w:rPr>
      </w:pPr>
      <w:r w:rsidRPr="008F2976">
        <w:rPr>
          <w:rFonts w:ascii="Arial" w:hAnsi="Arial" w:cs="Arial"/>
          <w:b/>
          <w:color w:val="0D0D0D" w:themeColor="text1" w:themeTint="F2"/>
          <w:sz w:val="26"/>
          <w:szCs w:val="26"/>
          <w:u w:val="single"/>
        </w:rPr>
        <w:t>LE GREFFIER EN CHEF</w:t>
      </w:r>
    </w:p>
    <w:sectPr w:rsidR="000B119A" w:rsidRPr="008F2976" w:rsidSect="006E5EC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495" w:rsidRDefault="003C0495" w:rsidP="006079D6">
      <w:pPr>
        <w:spacing w:after="0" w:line="240" w:lineRule="auto"/>
      </w:pPr>
      <w:r>
        <w:separator/>
      </w:r>
    </w:p>
  </w:endnote>
  <w:endnote w:type="continuationSeparator" w:id="1">
    <w:p w:rsidR="003C0495" w:rsidRDefault="003C0495" w:rsidP="006079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BEA" w:rsidRDefault="00BB5BEA">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50368"/>
      <w:docPartObj>
        <w:docPartGallery w:val="Page Numbers (Bottom of Page)"/>
        <w:docPartUnique/>
      </w:docPartObj>
    </w:sdtPr>
    <w:sdtContent>
      <w:p w:rsidR="00BB5BEA" w:rsidRDefault="007337AF">
        <w:pPr>
          <w:pStyle w:val="Pieddepage"/>
        </w:pPr>
        <w:r w:rsidRPr="007337AF">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3073"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3073">
                <w:txbxContent>
                  <w:p w:rsidR="00BB5BEA" w:rsidRDefault="007337AF">
                    <w:pPr>
                      <w:jc w:val="center"/>
                    </w:pPr>
                    <w:r w:rsidRPr="007337AF">
                      <w:fldChar w:fldCharType="begin"/>
                    </w:r>
                    <w:r w:rsidR="00BB5BEA">
                      <w:instrText xml:space="preserve"> PAGE    \* MERGEFORMAT </w:instrText>
                    </w:r>
                    <w:r w:rsidRPr="007337AF">
                      <w:fldChar w:fldCharType="separate"/>
                    </w:r>
                    <w:r w:rsidR="00810AA8" w:rsidRPr="00810AA8">
                      <w:rPr>
                        <w:noProof/>
                        <w:sz w:val="16"/>
                        <w:szCs w:val="16"/>
                      </w:rPr>
                      <w:t>1</w:t>
                    </w:r>
                    <w:r>
                      <w:rPr>
                        <w:noProof/>
                        <w:sz w:val="16"/>
                        <w:szCs w:val="16"/>
                      </w:rPr>
                      <w:fldChar w:fldCharType="end"/>
                    </w:r>
                  </w:p>
                </w:txbxContent>
              </v:textbox>
              <w10:wrap anchorx="page" anchory="page"/>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BEA" w:rsidRDefault="00BB5BE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495" w:rsidRDefault="003C0495" w:rsidP="006079D6">
      <w:pPr>
        <w:spacing w:after="0" w:line="240" w:lineRule="auto"/>
      </w:pPr>
      <w:r>
        <w:separator/>
      </w:r>
    </w:p>
  </w:footnote>
  <w:footnote w:type="continuationSeparator" w:id="1">
    <w:p w:rsidR="003C0495" w:rsidRDefault="003C0495" w:rsidP="006079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BEA" w:rsidRDefault="00BB5BEA">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BEA" w:rsidRDefault="00BB5BEA">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BEA" w:rsidRDefault="00BB5BE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3E2F"/>
    <w:multiLevelType w:val="multilevel"/>
    <w:tmpl w:val="C1A8FBF8"/>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1">
    <w:nsid w:val="079806F6"/>
    <w:multiLevelType w:val="multilevel"/>
    <w:tmpl w:val="97980CDE"/>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2">
    <w:nsid w:val="08862DAD"/>
    <w:multiLevelType w:val="multilevel"/>
    <w:tmpl w:val="E3A6FD60"/>
    <w:lvl w:ilvl="0">
      <w:start w:val="1"/>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3">
    <w:nsid w:val="16527430"/>
    <w:multiLevelType w:val="multilevel"/>
    <w:tmpl w:val="479CA77E"/>
    <w:styleLink w:val="Liste21"/>
    <w:lvl w:ilvl="0">
      <w:start w:val="1"/>
      <w:numFmt w:val="lowerLetter"/>
      <w:lvlText w:val="%1)"/>
      <w:lvlJc w:val="left"/>
      <w:rPr>
        <w:rFonts w:ascii="Bookman Old Style" w:eastAsia="Bookman Old Style" w:hAnsi="Bookman Old Style" w:cs="Bookman Old Style"/>
        <w:position w:val="0"/>
      </w:rPr>
    </w:lvl>
    <w:lvl w:ilvl="1">
      <w:start w:val="1"/>
      <w:numFmt w:val="lowerLetter"/>
      <w:lvlText w:val="%2."/>
      <w:lvlJc w:val="left"/>
      <w:rPr>
        <w:rFonts w:ascii="Bookman Old Style" w:eastAsia="Bookman Old Style" w:hAnsi="Bookman Old Style" w:cs="Bookman Old Style"/>
        <w:position w:val="0"/>
      </w:rPr>
    </w:lvl>
    <w:lvl w:ilvl="2">
      <w:start w:val="1"/>
      <w:numFmt w:val="lowerRoman"/>
      <w:lvlText w:val="%3."/>
      <w:lvlJc w:val="left"/>
      <w:rPr>
        <w:rFonts w:ascii="Bookman Old Style" w:eastAsia="Bookman Old Style" w:hAnsi="Bookman Old Style" w:cs="Bookman Old Style"/>
        <w:position w:val="0"/>
      </w:rPr>
    </w:lvl>
    <w:lvl w:ilvl="3">
      <w:start w:val="1"/>
      <w:numFmt w:val="decimal"/>
      <w:lvlText w:val="%4."/>
      <w:lvlJc w:val="left"/>
      <w:rPr>
        <w:rFonts w:ascii="Bookman Old Style" w:eastAsia="Bookman Old Style" w:hAnsi="Bookman Old Style" w:cs="Bookman Old Style"/>
        <w:position w:val="0"/>
      </w:rPr>
    </w:lvl>
    <w:lvl w:ilvl="4">
      <w:start w:val="1"/>
      <w:numFmt w:val="lowerLetter"/>
      <w:lvlText w:val="%5."/>
      <w:lvlJc w:val="left"/>
      <w:rPr>
        <w:rFonts w:ascii="Bookman Old Style" w:eastAsia="Bookman Old Style" w:hAnsi="Bookman Old Style" w:cs="Bookman Old Style"/>
        <w:position w:val="0"/>
      </w:rPr>
    </w:lvl>
    <w:lvl w:ilvl="5">
      <w:start w:val="1"/>
      <w:numFmt w:val="lowerRoman"/>
      <w:lvlText w:val="%6."/>
      <w:lvlJc w:val="left"/>
      <w:rPr>
        <w:rFonts w:ascii="Bookman Old Style" w:eastAsia="Bookman Old Style" w:hAnsi="Bookman Old Style" w:cs="Bookman Old Style"/>
        <w:position w:val="0"/>
      </w:rPr>
    </w:lvl>
    <w:lvl w:ilvl="6">
      <w:start w:val="1"/>
      <w:numFmt w:val="decimal"/>
      <w:lvlText w:val="%7."/>
      <w:lvlJc w:val="left"/>
      <w:rPr>
        <w:rFonts w:ascii="Bookman Old Style" w:eastAsia="Bookman Old Style" w:hAnsi="Bookman Old Style" w:cs="Bookman Old Style"/>
        <w:position w:val="0"/>
      </w:rPr>
    </w:lvl>
    <w:lvl w:ilvl="7">
      <w:start w:val="1"/>
      <w:numFmt w:val="lowerLetter"/>
      <w:lvlText w:val="%8."/>
      <w:lvlJc w:val="left"/>
      <w:rPr>
        <w:rFonts w:ascii="Bookman Old Style" w:eastAsia="Bookman Old Style" w:hAnsi="Bookman Old Style" w:cs="Bookman Old Style"/>
        <w:position w:val="0"/>
      </w:rPr>
    </w:lvl>
    <w:lvl w:ilvl="8">
      <w:start w:val="1"/>
      <w:numFmt w:val="lowerRoman"/>
      <w:lvlText w:val="%9."/>
      <w:lvlJc w:val="left"/>
      <w:rPr>
        <w:rFonts w:ascii="Bookman Old Style" w:eastAsia="Bookman Old Style" w:hAnsi="Bookman Old Style" w:cs="Bookman Old Style"/>
        <w:position w:val="0"/>
      </w:rPr>
    </w:lvl>
  </w:abstractNum>
  <w:abstractNum w:abstractNumId="4">
    <w:nsid w:val="1DB42891"/>
    <w:multiLevelType w:val="hybridMultilevel"/>
    <w:tmpl w:val="38A44C9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EBA73B4"/>
    <w:multiLevelType w:val="multilevel"/>
    <w:tmpl w:val="1FCC32C4"/>
    <w:lvl w:ilvl="0">
      <w:start w:val="1"/>
      <w:numFmt w:val="upperRoman"/>
      <w:lvlText w:val="%1."/>
      <w:lvlJc w:val="left"/>
      <w:rPr>
        <w:rFonts w:ascii="Bookman Old Style" w:eastAsia="Bookman Old Style" w:hAnsi="Bookman Old Style" w:cs="Bookman Old Style"/>
        <w:position w:val="0"/>
        <w:u w:val="single"/>
      </w:rPr>
    </w:lvl>
    <w:lvl w:ilvl="1">
      <w:start w:val="1"/>
      <w:numFmt w:val="lowerLetter"/>
      <w:lvlText w:val="%2."/>
      <w:lvlJc w:val="left"/>
      <w:rPr>
        <w:rFonts w:ascii="Bookman Old Style" w:eastAsia="Bookman Old Style" w:hAnsi="Bookman Old Style" w:cs="Bookman Old Style"/>
        <w:position w:val="0"/>
        <w:u w:val="single"/>
      </w:rPr>
    </w:lvl>
    <w:lvl w:ilvl="2">
      <w:start w:val="1"/>
      <w:numFmt w:val="bullet"/>
      <w:lvlText w:val="-"/>
      <w:lvlJc w:val="left"/>
      <w:rPr>
        <w:rFonts w:ascii="Bookman Old Style" w:eastAsia="Bookman Old Style" w:hAnsi="Bookman Old Style" w:cs="Bookman Old Style"/>
        <w:position w:val="0"/>
        <w:u w:val="single"/>
      </w:rPr>
    </w:lvl>
    <w:lvl w:ilvl="3">
      <w:start w:val="1"/>
      <w:numFmt w:val="decimal"/>
      <w:lvlText w:val="%4."/>
      <w:lvlJc w:val="left"/>
      <w:rPr>
        <w:rFonts w:ascii="Bookman Old Style" w:eastAsia="Bookman Old Style" w:hAnsi="Bookman Old Style" w:cs="Bookman Old Style"/>
        <w:position w:val="0"/>
        <w:u w:val="single"/>
      </w:rPr>
    </w:lvl>
    <w:lvl w:ilvl="4">
      <w:start w:val="1"/>
      <w:numFmt w:val="lowerLetter"/>
      <w:lvlText w:val="%5."/>
      <w:lvlJc w:val="left"/>
      <w:rPr>
        <w:rFonts w:ascii="Bookman Old Style" w:eastAsia="Bookman Old Style" w:hAnsi="Bookman Old Style" w:cs="Bookman Old Style"/>
        <w:position w:val="0"/>
        <w:u w:val="single"/>
      </w:rPr>
    </w:lvl>
    <w:lvl w:ilvl="5">
      <w:start w:val="1"/>
      <w:numFmt w:val="lowerRoman"/>
      <w:lvlText w:val="%6."/>
      <w:lvlJc w:val="left"/>
      <w:rPr>
        <w:rFonts w:ascii="Bookman Old Style" w:eastAsia="Bookman Old Style" w:hAnsi="Bookman Old Style" w:cs="Bookman Old Style"/>
        <w:position w:val="0"/>
        <w:u w:val="single"/>
      </w:rPr>
    </w:lvl>
    <w:lvl w:ilvl="6">
      <w:start w:val="1"/>
      <w:numFmt w:val="decimal"/>
      <w:lvlText w:val="%7."/>
      <w:lvlJc w:val="left"/>
      <w:rPr>
        <w:rFonts w:ascii="Bookman Old Style" w:eastAsia="Bookman Old Style" w:hAnsi="Bookman Old Style" w:cs="Bookman Old Style"/>
        <w:position w:val="0"/>
        <w:u w:val="single"/>
      </w:rPr>
    </w:lvl>
    <w:lvl w:ilvl="7">
      <w:start w:val="1"/>
      <w:numFmt w:val="lowerLetter"/>
      <w:lvlText w:val="%8."/>
      <w:lvlJc w:val="left"/>
      <w:rPr>
        <w:rFonts w:ascii="Bookman Old Style" w:eastAsia="Bookman Old Style" w:hAnsi="Bookman Old Style" w:cs="Bookman Old Style"/>
        <w:position w:val="0"/>
        <w:u w:val="single"/>
      </w:rPr>
    </w:lvl>
    <w:lvl w:ilvl="8">
      <w:start w:val="1"/>
      <w:numFmt w:val="lowerRoman"/>
      <w:lvlText w:val="%9."/>
      <w:lvlJc w:val="left"/>
      <w:rPr>
        <w:rFonts w:ascii="Bookman Old Style" w:eastAsia="Bookman Old Style" w:hAnsi="Bookman Old Style" w:cs="Bookman Old Style"/>
        <w:position w:val="0"/>
        <w:u w:val="single"/>
      </w:rPr>
    </w:lvl>
  </w:abstractNum>
  <w:abstractNum w:abstractNumId="6">
    <w:nsid w:val="1F1F3027"/>
    <w:multiLevelType w:val="multilevel"/>
    <w:tmpl w:val="17A46E64"/>
    <w:lvl w:ilvl="0">
      <w:start w:val="1"/>
      <w:numFmt w:val="upperRoman"/>
      <w:lvlText w:val="%1."/>
      <w:lvlJc w:val="left"/>
      <w:rPr>
        <w:rFonts w:ascii="Bookman Old Style" w:eastAsia="Bookman Old Style" w:hAnsi="Bookman Old Style" w:cs="Bookman Old Style"/>
        <w:position w:val="0"/>
        <w:u w:val="single"/>
      </w:rPr>
    </w:lvl>
    <w:lvl w:ilvl="1">
      <w:start w:val="1"/>
      <w:numFmt w:val="lowerLetter"/>
      <w:lvlText w:val="%2."/>
      <w:lvlJc w:val="left"/>
      <w:rPr>
        <w:rFonts w:ascii="Bookman Old Style" w:eastAsia="Bookman Old Style" w:hAnsi="Bookman Old Style" w:cs="Bookman Old Style"/>
        <w:position w:val="0"/>
        <w:u w:val="single"/>
      </w:rPr>
    </w:lvl>
    <w:lvl w:ilvl="2">
      <w:start w:val="1"/>
      <w:numFmt w:val="bullet"/>
      <w:lvlText w:val="-"/>
      <w:lvlJc w:val="left"/>
      <w:rPr>
        <w:rFonts w:ascii="Bookman Old Style" w:eastAsia="Bookman Old Style" w:hAnsi="Bookman Old Style" w:cs="Bookman Old Style"/>
        <w:position w:val="0"/>
        <w:u w:val="single"/>
      </w:rPr>
    </w:lvl>
    <w:lvl w:ilvl="3">
      <w:start w:val="1"/>
      <w:numFmt w:val="decimal"/>
      <w:lvlText w:val="%4."/>
      <w:lvlJc w:val="left"/>
      <w:rPr>
        <w:rFonts w:ascii="Bookman Old Style" w:eastAsia="Bookman Old Style" w:hAnsi="Bookman Old Style" w:cs="Bookman Old Style"/>
        <w:position w:val="0"/>
        <w:u w:val="single"/>
      </w:rPr>
    </w:lvl>
    <w:lvl w:ilvl="4">
      <w:start w:val="1"/>
      <w:numFmt w:val="lowerLetter"/>
      <w:lvlText w:val="%5."/>
      <w:lvlJc w:val="left"/>
      <w:rPr>
        <w:rFonts w:ascii="Bookman Old Style" w:eastAsia="Bookman Old Style" w:hAnsi="Bookman Old Style" w:cs="Bookman Old Style"/>
        <w:position w:val="0"/>
        <w:u w:val="single"/>
      </w:rPr>
    </w:lvl>
    <w:lvl w:ilvl="5">
      <w:start w:val="1"/>
      <w:numFmt w:val="lowerRoman"/>
      <w:lvlText w:val="%6."/>
      <w:lvlJc w:val="left"/>
      <w:rPr>
        <w:rFonts w:ascii="Bookman Old Style" w:eastAsia="Bookman Old Style" w:hAnsi="Bookman Old Style" w:cs="Bookman Old Style"/>
        <w:position w:val="0"/>
        <w:u w:val="single"/>
      </w:rPr>
    </w:lvl>
    <w:lvl w:ilvl="6">
      <w:start w:val="1"/>
      <w:numFmt w:val="decimal"/>
      <w:lvlText w:val="%7."/>
      <w:lvlJc w:val="left"/>
      <w:rPr>
        <w:rFonts w:ascii="Bookman Old Style" w:eastAsia="Bookman Old Style" w:hAnsi="Bookman Old Style" w:cs="Bookman Old Style"/>
        <w:position w:val="0"/>
        <w:u w:val="single"/>
      </w:rPr>
    </w:lvl>
    <w:lvl w:ilvl="7">
      <w:start w:val="1"/>
      <w:numFmt w:val="lowerLetter"/>
      <w:lvlText w:val="%8."/>
      <w:lvlJc w:val="left"/>
      <w:rPr>
        <w:rFonts w:ascii="Bookman Old Style" w:eastAsia="Bookman Old Style" w:hAnsi="Bookman Old Style" w:cs="Bookman Old Style"/>
        <w:position w:val="0"/>
        <w:u w:val="single"/>
      </w:rPr>
    </w:lvl>
    <w:lvl w:ilvl="8">
      <w:start w:val="1"/>
      <w:numFmt w:val="lowerRoman"/>
      <w:lvlText w:val="%9."/>
      <w:lvlJc w:val="left"/>
      <w:rPr>
        <w:rFonts w:ascii="Bookman Old Style" w:eastAsia="Bookman Old Style" w:hAnsi="Bookman Old Style" w:cs="Bookman Old Style"/>
        <w:position w:val="0"/>
        <w:u w:val="single"/>
      </w:rPr>
    </w:lvl>
  </w:abstractNum>
  <w:abstractNum w:abstractNumId="7">
    <w:nsid w:val="210A2292"/>
    <w:multiLevelType w:val="hybridMultilevel"/>
    <w:tmpl w:val="8294D0AC"/>
    <w:lvl w:ilvl="0" w:tplc="040C000F">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1C7001D"/>
    <w:multiLevelType w:val="multilevel"/>
    <w:tmpl w:val="1A5EED5E"/>
    <w:styleLink w:val="Liste31"/>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9">
    <w:nsid w:val="28841438"/>
    <w:multiLevelType w:val="multilevel"/>
    <w:tmpl w:val="93C09A0E"/>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10">
    <w:nsid w:val="30C76EEE"/>
    <w:multiLevelType w:val="hybridMultilevel"/>
    <w:tmpl w:val="3DA8E88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9036275"/>
    <w:multiLevelType w:val="multilevel"/>
    <w:tmpl w:val="CDCECD14"/>
    <w:styleLink w:val="List1"/>
    <w:lvl w:ilvl="0">
      <w:start w:val="2"/>
      <w:numFmt w:val="upperRoman"/>
      <w:lvlText w:val="%1."/>
      <w:lvlJc w:val="left"/>
      <w:rPr>
        <w:rFonts w:ascii="Bookman Old Style" w:eastAsia="Bookman Old Style" w:hAnsi="Bookman Old Style" w:cs="Bookman Old Style"/>
        <w:position w:val="0"/>
        <w:u w:val="single"/>
      </w:rPr>
    </w:lvl>
    <w:lvl w:ilvl="1">
      <w:start w:val="1"/>
      <w:numFmt w:val="lowerLetter"/>
      <w:lvlText w:val="%2."/>
      <w:lvlJc w:val="left"/>
      <w:rPr>
        <w:rFonts w:ascii="Bookman Old Style" w:eastAsia="Bookman Old Style" w:hAnsi="Bookman Old Style" w:cs="Bookman Old Style"/>
        <w:position w:val="0"/>
        <w:u w:val="single"/>
      </w:rPr>
    </w:lvl>
    <w:lvl w:ilvl="2">
      <w:start w:val="1"/>
      <w:numFmt w:val="bullet"/>
      <w:lvlText w:val="-"/>
      <w:lvlJc w:val="left"/>
      <w:rPr>
        <w:rFonts w:ascii="Bookman Old Style" w:eastAsia="Bookman Old Style" w:hAnsi="Bookman Old Style" w:cs="Bookman Old Style"/>
        <w:position w:val="0"/>
        <w:u w:val="single"/>
      </w:rPr>
    </w:lvl>
    <w:lvl w:ilvl="3">
      <w:start w:val="1"/>
      <w:numFmt w:val="decimal"/>
      <w:lvlText w:val="%4."/>
      <w:lvlJc w:val="left"/>
      <w:rPr>
        <w:rFonts w:ascii="Bookman Old Style" w:eastAsia="Bookman Old Style" w:hAnsi="Bookman Old Style" w:cs="Bookman Old Style"/>
        <w:position w:val="0"/>
        <w:u w:val="single"/>
      </w:rPr>
    </w:lvl>
    <w:lvl w:ilvl="4">
      <w:start w:val="1"/>
      <w:numFmt w:val="lowerLetter"/>
      <w:lvlText w:val="%5."/>
      <w:lvlJc w:val="left"/>
      <w:rPr>
        <w:rFonts w:ascii="Bookman Old Style" w:eastAsia="Bookman Old Style" w:hAnsi="Bookman Old Style" w:cs="Bookman Old Style"/>
        <w:position w:val="0"/>
        <w:u w:val="single"/>
      </w:rPr>
    </w:lvl>
    <w:lvl w:ilvl="5">
      <w:start w:val="1"/>
      <w:numFmt w:val="lowerRoman"/>
      <w:lvlText w:val="%6."/>
      <w:lvlJc w:val="left"/>
      <w:rPr>
        <w:rFonts w:ascii="Bookman Old Style" w:eastAsia="Bookman Old Style" w:hAnsi="Bookman Old Style" w:cs="Bookman Old Style"/>
        <w:position w:val="0"/>
        <w:u w:val="single"/>
      </w:rPr>
    </w:lvl>
    <w:lvl w:ilvl="6">
      <w:start w:val="1"/>
      <w:numFmt w:val="decimal"/>
      <w:lvlText w:val="%7."/>
      <w:lvlJc w:val="left"/>
      <w:rPr>
        <w:rFonts w:ascii="Bookman Old Style" w:eastAsia="Bookman Old Style" w:hAnsi="Bookman Old Style" w:cs="Bookman Old Style"/>
        <w:position w:val="0"/>
        <w:u w:val="single"/>
      </w:rPr>
    </w:lvl>
    <w:lvl w:ilvl="7">
      <w:start w:val="1"/>
      <w:numFmt w:val="lowerLetter"/>
      <w:lvlText w:val="%8."/>
      <w:lvlJc w:val="left"/>
      <w:rPr>
        <w:rFonts w:ascii="Bookman Old Style" w:eastAsia="Bookman Old Style" w:hAnsi="Bookman Old Style" w:cs="Bookman Old Style"/>
        <w:position w:val="0"/>
        <w:u w:val="single"/>
      </w:rPr>
    </w:lvl>
    <w:lvl w:ilvl="8">
      <w:start w:val="1"/>
      <w:numFmt w:val="lowerRoman"/>
      <w:lvlText w:val="%9."/>
      <w:lvlJc w:val="left"/>
      <w:rPr>
        <w:rFonts w:ascii="Bookman Old Style" w:eastAsia="Bookman Old Style" w:hAnsi="Bookman Old Style" w:cs="Bookman Old Style"/>
        <w:position w:val="0"/>
        <w:u w:val="single"/>
      </w:rPr>
    </w:lvl>
  </w:abstractNum>
  <w:abstractNum w:abstractNumId="12">
    <w:nsid w:val="44C33AC8"/>
    <w:multiLevelType w:val="hybridMultilevel"/>
    <w:tmpl w:val="54E40750"/>
    <w:lvl w:ilvl="0" w:tplc="8D28A152">
      <w:numFmt w:val="bullet"/>
      <w:lvlText w:val="-"/>
      <w:lvlJc w:val="left"/>
      <w:pPr>
        <w:ind w:left="435" w:hanging="360"/>
      </w:pPr>
      <w:rPr>
        <w:rFonts w:ascii="Bookman Old Style" w:eastAsiaTheme="minorHAnsi" w:hAnsi="Bookman Old Style" w:cstheme="minorBidi" w:hint="default"/>
      </w:rPr>
    </w:lvl>
    <w:lvl w:ilvl="1" w:tplc="040C0003" w:tentative="1">
      <w:start w:val="1"/>
      <w:numFmt w:val="bullet"/>
      <w:lvlText w:val="o"/>
      <w:lvlJc w:val="left"/>
      <w:pPr>
        <w:ind w:left="1155" w:hanging="360"/>
      </w:pPr>
      <w:rPr>
        <w:rFonts w:ascii="Courier New" w:hAnsi="Courier New" w:cs="Courier New" w:hint="default"/>
      </w:rPr>
    </w:lvl>
    <w:lvl w:ilvl="2" w:tplc="040C0005" w:tentative="1">
      <w:start w:val="1"/>
      <w:numFmt w:val="bullet"/>
      <w:lvlText w:val=""/>
      <w:lvlJc w:val="left"/>
      <w:pPr>
        <w:ind w:left="1875" w:hanging="360"/>
      </w:pPr>
      <w:rPr>
        <w:rFonts w:ascii="Wingdings" w:hAnsi="Wingdings" w:hint="default"/>
      </w:rPr>
    </w:lvl>
    <w:lvl w:ilvl="3" w:tplc="040C0001" w:tentative="1">
      <w:start w:val="1"/>
      <w:numFmt w:val="bullet"/>
      <w:lvlText w:val=""/>
      <w:lvlJc w:val="left"/>
      <w:pPr>
        <w:ind w:left="2595" w:hanging="360"/>
      </w:pPr>
      <w:rPr>
        <w:rFonts w:ascii="Symbol" w:hAnsi="Symbol" w:hint="default"/>
      </w:rPr>
    </w:lvl>
    <w:lvl w:ilvl="4" w:tplc="040C0003" w:tentative="1">
      <w:start w:val="1"/>
      <w:numFmt w:val="bullet"/>
      <w:lvlText w:val="o"/>
      <w:lvlJc w:val="left"/>
      <w:pPr>
        <w:ind w:left="3315" w:hanging="360"/>
      </w:pPr>
      <w:rPr>
        <w:rFonts w:ascii="Courier New" w:hAnsi="Courier New" w:cs="Courier New" w:hint="default"/>
      </w:rPr>
    </w:lvl>
    <w:lvl w:ilvl="5" w:tplc="040C0005" w:tentative="1">
      <w:start w:val="1"/>
      <w:numFmt w:val="bullet"/>
      <w:lvlText w:val=""/>
      <w:lvlJc w:val="left"/>
      <w:pPr>
        <w:ind w:left="4035" w:hanging="360"/>
      </w:pPr>
      <w:rPr>
        <w:rFonts w:ascii="Wingdings" w:hAnsi="Wingdings" w:hint="default"/>
      </w:rPr>
    </w:lvl>
    <w:lvl w:ilvl="6" w:tplc="040C0001" w:tentative="1">
      <w:start w:val="1"/>
      <w:numFmt w:val="bullet"/>
      <w:lvlText w:val=""/>
      <w:lvlJc w:val="left"/>
      <w:pPr>
        <w:ind w:left="4755" w:hanging="360"/>
      </w:pPr>
      <w:rPr>
        <w:rFonts w:ascii="Symbol" w:hAnsi="Symbol" w:hint="default"/>
      </w:rPr>
    </w:lvl>
    <w:lvl w:ilvl="7" w:tplc="040C0003" w:tentative="1">
      <w:start w:val="1"/>
      <w:numFmt w:val="bullet"/>
      <w:lvlText w:val="o"/>
      <w:lvlJc w:val="left"/>
      <w:pPr>
        <w:ind w:left="5475" w:hanging="360"/>
      </w:pPr>
      <w:rPr>
        <w:rFonts w:ascii="Courier New" w:hAnsi="Courier New" w:cs="Courier New" w:hint="default"/>
      </w:rPr>
    </w:lvl>
    <w:lvl w:ilvl="8" w:tplc="040C0005" w:tentative="1">
      <w:start w:val="1"/>
      <w:numFmt w:val="bullet"/>
      <w:lvlText w:val=""/>
      <w:lvlJc w:val="left"/>
      <w:pPr>
        <w:ind w:left="6195" w:hanging="360"/>
      </w:pPr>
      <w:rPr>
        <w:rFonts w:ascii="Wingdings" w:hAnsi="Wingdings" w:hint="default"/>
      </w:rPr>
    </w:lvl>
  </w:abstractNum>
  <w:abstractNum w:abstractNumId="13">
    <w:nsid w:val="46184B75"/>
    <w:multiLevelType w:val="hybridMultilevel"/>
    <w:tmpl w:val="8AB252A6"/>
    <w:lvl w:ilvl="0" w:tplc="6D385E28">
      <w:start w:val="2"/>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7792A2A"/>
    <w:multiLevelType w:val="hybridMultilevel"/>
    <w:tmpl w:val="85C673A8"/>
    <w:lvl w:ilvl="0" w:tplc="6638D81E">
      <w:numFmt w:val="bullet"/>
      <w:lvlText w:val="-"/>
      <w:lvlJc w:val="left"/>
      <w:pPr>
        <w:ind w:left="720" w:hanging="360"/>
      </w:pPr>
      <w:rPr>
        <w:rFonts w:ascii="Cambria" w:eastAsiaTheme="minorEastAsia" w:hAnsi="Cambri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B2F7E33"/>
    <w:multiLevelType w:val="hybridMultilevel"/>
    <w:tmpl w:val="DC74CEFC"/>
    <w:lvl w:ilvl="0" w:tplc="22661E8A">
      <w:start w:val="1"/>
      <w:numFmt w:val="decimal"/>
      <w:lvlText w:val="%1."/>
      <w:lvlJc w:val="left"/>
      <w:pPr>
        <w:ind w:left="720" w:hanging="360"/>
      </w:pPr>
      <w:rPr>
        <w:rFonts w:asciiTheme="majorHAnsi" w:eastAsia="Times New Roman" w:hAnsiTheme="majorHAnsi" w:cs="Times New Roman"/>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4C0D5F7C"/>
    <w:multiLevelType w:val="hybridMultilevel"/>
    <w:tmpl w:val="701A17FC"/>
    <w:lvl w:ilvl="0" w:tplc="30E887B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DC07D82"/>
    <w:multiLevelType w:val="multilevel"/>
    <w:tmpl w:val="67F6A828"/>
    <w:styleLink w:val="Liste41"/>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18">
    <w:nsid w:val="567A3F4E"/>
    <w:multiLevelType w:val="multilevel"/>
    <w:tmpl w:val="C1EAC6B8"/>
    <w:lvl w:ilvl="0">
      <w:start w:val="1"/>
      <w:numFmt w:val="lowerLetter"/>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19">
    <w:nsid w:val="56FE11A9"/>
    <w:multiLevelType w:val="multilevel"/>
    <w:tmpl w:val="779E50AE"/>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20">
    <w:nsid w:val="58021403"/>
    <w:multiLevelType w:val="multilevel"/>
    <w:tmpl w:val="CDF2693E"/>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21">
    <w:nsid w:val="59BF2F74"/>
    <w:multiLevelType w:val="hybridMultilevel"/>
    <w:tmpl w:val="769227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669E18B2"/>
    <w:multiLevelType w:val="multilevel"/>
    <w:tmpl w:val="149059D0"/>
    <w:lvl w:ilvl="0">
      <w:start w:val="1"/>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23">
    <w:nsid w:val="70374377"/>
    <w:multiLevelType w:val="multilevel"/>
    <w:tmpl w:val="EAAC683A"/>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nsid w:val="706B15C2"/>
    <w:multiLevelType w:val="multilevel"/>
    <w:tmpl w:val="E1645152"/>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25">
    <w:nsid w:val="75CA0517"/>
    <w:multiLevelType w:val="multilevel"/>
    <w:tmpl w:val="CDDC2AE6"/>
    <w:styleLink w:val="List0"/>
    <w:lvl w:ilvl="0">
      <w:start w:val="1"/>
      <w:numFmt w:val="upperRoman"/>
      <w:lvlText w:val="%1."/>
      <w:lvlJc w:val="left"/>
      <w:rPr>
        <w:rFonts w:ascii="Bookman Old Style" w:eastAsia="Bookman Old Style" w:hAnsi="Bookman Old Style" w:cs="Bookman Old Style"/>
        <w:position w:val="0"/>
        <w:u w:val="single"/>
      </w:rPr>
    </w:lvl>
    <w:lvl w:ilvl="1">
      <w:start w:val="1"/>
      <w:numFmt w:val="lowerLetter"/>
      <w:lvlText w:val="%2."/>
      <w:lvlJc w:val="left"/>
      <w:rPr>
        <w:rFonts w:ascii="Bookman Old Style" w:eastAsia="Bookman Old Style" w:hAnsi="Bookman Old Style" w:cs="Bookman Old Style"/>
        <w:position w:val="0"/>
        <w:u w:val="single"/>
      </w:rPr>
    </w:lvl>
    <w:lvl w:ilvl="2">
      <w:start w:val="1"/>
      <w:numFmt w:val="bullet"/>
      <w:lvlText w:val="-"/>
      <w:lvlJc w:val="left"/>
      <w:rPr>
        <w:rFonts w:ascii="Bookman Old Style" w:eastAsia="Bookman Old Style" w:hAnsi="Bookman Old Style" w:cs="Bookman Old Style"/>
        <w:position w:val="0"/>
        <w:u w:val="single"/>
      </w:rPr>
    </w:lvl>
    <w:lvl w:ilvl="3">
      <w:start w:val="1"/>
      <w:numFmt w:val="decimal"/>
      <w:lvlText w:val="%4."/>
      <w:lvlJc w:val="left"/>
      <w:rPr>
        <w:rFonts w:ascii="Bookman Old Style" w:eastAsia="Bookman Old Style" w:hAnsi="Bookman Old Style" w:cs="Bookman Old Style"/>
        <w:position w:val="0"/>
        <w:u w:val="single"/>
      </w:rPr>
    </w:lvl>
    <w:lvl w:ilvl="4">
      <w:start w:val="1"/>
      <w:numFmt w:val="lowerLetter"/>
      <w:lvlText w:val="%5."/>
      <w:lvlJc w:val="left"/>
      <w:rPr>
        <w:rFonts w:ascii="Bookman Old Style" w:eastAsia="Bookman Old Style" w:hAnsi="Bookman Old Style" w:cs="Bookman Old Style"/>
        <w:position w:val="0"/>
        <w:u w:val="single"/>
      </w:rPr>
    </w:lvl>
    <w:lvl w:ilvl="5">
      <w:start w:val="1"/>
      <w:numFmt w:val="lowerRoman"/>
      <w:lvlText w:val="%6."/>
      <w:lvlJc w:val="left"/>
      <w:rPr>
        <w:rFonts w:ascii="Bookman Old Style" w:eastAsia="Bookman Old Style" w:hAnsi="Bookman Old Style" w:cs="Bookman Old Style"/>
        <w:position w:val="0"/>
        <w:u w:val="single"/>
      </w:rPr>
    </w:lvl>
    <w:lvl w:ilvl="6">
      <w:start w:val="1"/>
      <w:numFmt w:val="decimal"/>
      <w:lvlText w:val="%7."/>
      <w:lvlJc w:val="left"/>
      <w:rPr>
        <w:rFonts w:ascii="Bookman Old Style" w:eastAsia="Bookman Old Style" w:hAnsi="Bookman Old Style" w:cs="Bookman Old Style"/>
        <w:position w:val="0"/>
        <w:u w:val="single"/>
      </w:rPr>
    </w:lvl>
    <w:lvl w:ilvl="7">
      <w:start w:val="1"/>
      <w:numFmt w:val="lowerLetter"/>
      <w:lvlText w:val="%8."/>
      <w:lvlJc w:val="left"/>
      <w:rPr>
        <w:rFonts w:ascii="Bookman Old Style" w:eastAsia="Bookman Old Style" w:hAnsi="Bookman Old Style" w:cs="Bookman Old Style"/>
        <w:position w:val="0"/>
        <w:u w:val="single"/>
      </w:rPr>
    </w:lvl>
    <w:lvl w:ilvl="8">
      <w:start w:val="1"/>
      <w:numFmt w:val="lowerRoman"/>
      <w:lvlText w:val="%9."/>
      <w:lvlJc w:val="left"/>
      <w:rPr>
        <w:rFonts w:ascii="Bookman Old Style" w:eastAsia="Bookman Old Style" w:hAnsi="Bookman Old Style" w:cs="Bookman Old Style"/>
        <w:position w:val="0"/>
        <w:u w:val="single"/>
      </w:rPr>
    </w:lvl>
  </w:abstractNum>
  <w:abstractNum w:abstractNumId="26">
    <w:nsid w:val="771D695A"/>
    <w:multiLevelType w:val="multilevel"/>
    <w:tmpl w:val="CB342B80"/>
    <w:lvl w:ilvl="0">
      <w:start w:val="1"/>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nsid w:val="7746154E"/>
    <w:multiLevelType w:val="multilevel"/>
    <w:tmpl w:val="FF701492"/>
    <w:lvl w:ilvl="0">
      <w:numFmt w:val="bullet"/>
      <w:lvlText w:val="-"/>
      <w:lvlJc w:val="left"/>
      <w:rPr>
        <w:rFonts w:ascii="Bookman Old Style" w:eastAsia="Bookman Old Style" w:hAnsi="Bookman Old Style" w:cs="Bookman Old Style"/>
        <w:position w:val="0"/>
      </w:rPr>
    </w:lvl>
    <w:lvl w:ilvl="1">
      <w:start w:val="1"/>
      <w:numFmt w:val="bullet"/>
      <w:lvlText w:val="o"/>
      <w:lvlJc w:val="left"/>
      <w:rPr>
        <w:rFonts w:ascii="Bookman Old Style" w:eastAsia="Bookman Old Style" w:hAnsi="Bookman Old Style" w:cs="Bookman Old Style"/>
        <w:position w:val="0"/>
      </w:rPr>
    </w:lvl>
    <w:lvl w:ilvl="2">
      <w:start w:val="1"/>
      <w:numFmt w:val="bullet"/>
      <w:lvlText w:val="▪"/>
      <w:lvlJc w:val="left"/>
      <w:rPr>
        <w:rFonts w:ascii="Bookman Old Style" w:eastAsia="Bookman Old Style" w:hAnsi="Bookman Old Style" w:cs="Bookman Old Style"/>
        <w:position w:val="0"/>
      </w:rPr>
    </w:lvl>
    <w:lvl w:ilvl="3">
      <w:start w:val="1"/>
      <w:numFmt w:val="bullet"/>
      <w:lvlText w:val="•"/>
      <w:lvlJc w:val="left"/>
      <w:rPr>
        <w:rFonts w:ascii="Bookman Old Style" w:eastAsia="Bookman Old Style" w:hAnsi="Bookman Old Style" w:cs="Bookman Old Style"/>
        <w:position w:val="0"/>
      </w:rPr>
    </w:lvl>
    <w:lvl w:ilvl="4">
      <w:start w:val="1"/>
      <w:numFmt w:val="bullet"/>
      <w:lvlText w:val="o"/>
      <w:lvlJc w:val="left"/>
      <w:rPr>
        <w:rFonts w:ascii="Bookman Old Style" w:eastAsia="Bookman Old Style" w:hAnsi="Bookman Old Style" w:cs="Bookman Old Style"/>
        <w:position w:val="0"/>
      </w:rPr>
    </w:lvl>
    <w:lvl w:ilvl="5">
      <w:start w:val="1"/>
      <w:numFmt w:val="bullet"/>
      <w:lvlText w:val="▪"/>
      <w:lvlJc w:val="left"/>
      <w:rPr>
        <w:rFonts w:ascii="Bookman Old Style" w:eastAsia="Bookman Old Style" w:hAnsi="Bookman Old Style" w:cs="Bookman Old Style"/>
        <w:position w:val="0"/>
      </w:rPr>
    </w:lvl>
    <w:lvl w:ilvl="6">
      <w:start w:val="1"/>
      <w:numFmt w:val="bullet"/>
      <w:lvlText w:val="•"/>
      <w:lvlJc w:val="left"/>
      <w:rPr>
        <w:rFonts w:ascii="Bookman Old Style" w:eastAsia="Bookman Old Style" w:hAnsi="Bookman Old Style" w:cs="Bookman Old Style"/>
        <w:position w:val="0"/>
      </w:rPr>
    </w:lvl>
    <w:lvl w:ilvl="7">
      <w:start w:val="1"/>
      <w:numFmt w:val="bullet"/>
      <w:lvlText w:val="o"/>
      <w:lvlJc w:val="left"/>
      <w:rPr>
        <w:rFonts w:ascii="Bookman Old Style" w:eastAsia="Bookman Old Style" w:hAnsi="Bookman Old Style" w:cs="Bookman Old Style"/>
        <w:position w:val="0"/>
      </w:rPr>
    </w:lvl>
    <w:lvl w:ilvl="8">
      <w:start w:val="1"/>
      <w:numFmt w:val="bullet"/>
      <w:lvlText w:val="▪"/>
      <w:lvlJc w:val="left"/>
      <w:rPr>
        <w:rFonts w:ascii="Bookman Old Style" w:eastAsia="Bookman Old Style" w:hAnsi="Bookman Old Style" w:cs="Bookman Old Style"/>
        <w:position w:val="0"/>
      </w:rPr>
    </w:lvl>
  </w:abstractNum>
  <w:abstractNum w:abstractNumId="28">
    <w:nsid w:val="7AC47976"/>
    <w:multiLevelType w:val="multilevel"/>
    <w:tmpl w:val="F64EA134"/>
    <w:lvl w:ilvl="0">
      <w:start w:val="1"/>
      <w:numFmt w:val="upperRoman"/>
      <w:lvlText w:val="%1."/>
      <w:lvlJc w:val="left"/>
      <w:rPr>
        <w:position w:val="0"/>
      </w:rPr>
    </w:lvl>
    <w:lvl w:ilvl="1">
      <w:start w:val="1"/>
      <w:numFmt w:val="lowerLetter"/>
      <w:lvlText w:val="%2."/>
      <w:lvlJc w:val="left"/>
      <w:rPr>
        <w:position w:val="0"/>
      </w:rPr>
    </w:lvl>
    <w:lvl w:ilvl="2">
      <w:start w:val="1"/>
      <w:numFmt w:val="bullet"/>
      <w:lvlText w:val="-"/>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9">
    <w:nsid w:val="7EC4785C"/>
    <w:multiLevelType w:val="multilevel"/>
    <w:tmpl w:val="852EADF8"/>
    <w:lvl w:ilvl="0">
      <w:start w:val="1"/>
      <w:numFmt w:val="lowerLetter"/>
      <w:lvlText w:val="%1)"/>
      <w:lvlJc w:val="left"/>
      <w:rPr>
        <w:rFonts w:ascii="Bookman Old Style" w:eastAsia="Bookman Old Style" w:hAnsi="Bookman Old Style" w:cs="Bookman Old Style"/>
        <w:position w:val="0"/>
      </w:rPr>
    </w:lvl>
    <w:lvl w:ilvl="1">
      <w:start w:val="1"/>
      <w:numFmt w:val="lowerLetter"/>
      <w:lvlText w:val="%2."/>
      <w:lvlJc w:val="left"/>
      <w:rPr>
        <w:rFonts w:ascii="Bookman Old Style" w:eastAsia="Bookman Old Style" w:hAnsi="Bookman Old Style" w:cs="Bookman Old Style"/>
        <w:position w:val="0"/>
      </w:rPr>
    </w:lvl>
    <w:lvl w:ilvl="2">
      <w:start w:val="1"/>
      <w:numFmt w:val="lowerRoman"/>
      <w:lvlText w:val="%3."/>
      <w:lvlJc w:val="left"/>
      <w:rPr>
        <w:rFonts w:ascii="Bookman Old Style" w:eastAsia="Bookman Old Style" w:hAnsi="Bookman Old Style" w:cs="Bookman Old Style"/>
        <w:position w:val="0"/>
      </w:rPr>
    </w:lvl>
    <w:lvl w:ilvl="3">
      <w:start w:val="1"/>
      <w:numFmt w:val="decimal"/>
      <w:lvlText w:val="%4."/>
      <w:lvlJc w:val="left"/>
      <w:rPr>
        <w:rFonts w:ascii="Bookman Old Style" w:eastAsia="Bookman Old Style" w:hAnsi="Bookman Old Style" w:cs="Bookman Old Style"/>
        <w:position w:val="0"/>
      </w:rPr>
    </w:lvl>
    <w:lvl w:ilvl="4">
      <w:start w:val="1"/>
      <w:numFmt w:val="lowerLetter"/>
      <w:lvlText w:val="%5."/>
      <w:lvlJc w:val="left"/>
      <w:rPr>
        <w:rFonts w:ascii="Bookman Old Style" w:eastAsia="Bookman Old Style" w:hAnsi="Bookman Old Style" w:cs="Bookman Old Style"/>
        <w:position w:val="0"/>
      </w:rPr>
    </w:lvl>
    <w:lvl w:ilvl="5">
      <w:start w:val="1"/>
      <w:numFmt w:val="lowerRoman"/>
      <w:lvlText w:val="%6."/>
      <w:lvlJc w:val="left"/>
      <w:rPr>
        <w:rFonts w:ascii="Bookman Old Style" w:eastAsia="Bookman Old Style" w:hAnsi="Bookman Old Style" w:cs="Bookman Old Style"/>
        <w:position w:val="0"/>
      </w:rPr>
    </w:lvl>
    <w:lvl w:ilvl="6">
      <w:start w:val="1"/>
      <w:numFmt w:val="decimal"/>
      <w:lvlText w:val="%7."/>
      <w:lvlJc w:val="left"/>
      <w:rPr>
        <w:rFonts w:ascii="Bookman Old Style" w:eastAsia="Bookman Old Style" w:hAnsi="Bookman Old Style" w:cs="Bookman Old Style"/>
        <w:position w:val="0"/>
      </w:rPr>
    </w:lvl>
    <w:lvl w:ilvl="7">
      <w:start w:val="1"/>
      <w:numFmt w:val="lowerLetter"/>
      <w:lvlText w:val="%8."/>
      <w:lvlJc w:val="left"/>
      <w:rPr>
        <w:rFonts w:ascii="Bookman Old Style" w:eastAsia="Bookman Old Style" w:hAnsi="Bookman Old Style" w:cs="Bookman Old Style"/>
        <w:position w:val="0"/>
      </w:rPr>
    </w:lvl>
    <w:lvl w:ilvl="8">
      <w:start w:val="1"/>
      <w:numFmt w:val="lowerRoman"/>
      <w:lvlText w:val="%9."/>
      <w:lvlJc w:val="left"/>
      <w:rPr>
        <w:rFonts w:ascii="Bookman Old Style" w:eastAsia="Bookman Old Style" w:hAnsi="Bookman Old Style" w:cs="Bookman Old Style"/>
        <w:position w:val="0"/>
      </w:rPr>
    </w:lvl>
  </w:abstractNum>
  <w:num w:numId="1">
    <w:abstractNumId w:val="4"/>
  </w:num>
  <w:num w:numId="2">
    <w:abstractNumId w:val="21"/>
  </w:num>
  <w:num w:numId="3">
    <w:abstractNumId w:val="10"/>
  </w:num>
  <w:num w:numId="4">
    <w:abstractNumId w:val="9"/>
  </w:num>
  <w:num w:numId="5">
    <w:abstractNumId w:val="27"/>
  </w:num>
  <w:num w:numId="6">
    <w:abstractNumId w:val="5"/>
  </w:num>
  <w:num w:numId="7">
    <w:abstractNumId w:val="28"/>
  </w:num>
  <w:num w:numId="8">
    <w:abstractNumId w:val="25"/>
  </w:num>
  <w:num w:numId="9">
    <w:abstractNumId w:val="6"/>
  </w:num>
  <w:num w:numId="10">
    <w:abstractNumId w:val="11"/>
  </w:num>
  <w:num w:numId="11">
    <w:abstractNumId w:val="29"/>
  </w:num>
  <w:num w:numId="12">
    <w:abstractNumId w:val="18"/>
  </w:num>
  <w:num w:numId="13">
    <w:abstractNumId w:val="3"/>
  </w:num>
  <w:num w:numId="14">
    <w:abstractNumId w:val="2"/>
  </w:num>
  <w:num w:numId="15">
    <w:abstractNumId w:val="23"/>
  </w:num>
  <w:num w:numId="16">
    <w:abstractNumId w:val="1"/>
  </w:num>
  <w:num w:numId="17">
    <w:abstractNumId w:val="24"/>
  </w:num>
  <w:num w:numId="18">
    <w:abstractNumId w:val="8"/>
  </w:num>
  <w:num w:numId="19">
    <w:abstractNumId w:val="22"/>
  </w:num>
  <w:num w:numId="20">
    <w:abstractNumId w:val="26"/>
  </w:num>
  <w:num w:numId="21">
    <w:abstractNumId w:val="20"/>
  </w:num>
  <w:num w:numId="22">
    <w:abstractNumId w:val="0"/>
  </w:num>
  <w:num w:numId="23">
    <w:abstractNumId w:val="19"/>
  </w:num>
  <w:num w:numId="24">
    <w:abstractNumId w:val="17"/>
  </w:num>
  <w:num w:numId="25">
    <w:abstractNumId w:val="16"/>
  </w:num>
  <w:num w:numId="26">
    <w:abstractNumId w:val="12"/>
  </w:num>
  <w:num w:numId="27">
    <w:abstractNumId w:val="13"/>
  </w:num>
  <w:num w:numId="28">
    <w:abstractNumId w:val="7"/>
  </w:num>
  <w:num w:numId="29">
    <w:abstractNumId w:val="14"/>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5"/>
    <o:shapelayout v:ext="edit">
      <o:idmap v:ext="edit" data="3"/>
    </o:shapelayout>
  </w:hdrShapeDefaults>
  <w:footnotePr>
    <w:footnote w:id="0"/>
    <w:footnote w:id="1"/>
  </w:footnotePr>
  <w:endnotePr>
    <w:endnote w:id="0"/>
    <w:endnote w:id="1"/>
  </w:endnotePr>
  <w:compat/>
  <w:rsids>
    <w:rsidRoot w:val="00087EB4"/>
    <w:rsid w:val="000108DC"/>
    <w:rsid w:val="000159C9"/>
    <w:rsid w:val="000160BC"/>
    <w:rsid w:val="00017541"/>
    <w:rsid w:val="00026F1B"/>
    <w:rsid w:val="00067E97"/>
    <w:rsid w:val="00085A35"/>
    <w:rsid w:val="00087EB4"/>
    <w:rsid w:val="000A1366"/>
    <w:rsid w:val="000A64C5"/>
    <w:rsid w:val="000B044D"/>
    <w:rsid w:val="000B04F0"/>
    <w:rsid w:val="000B119A"/>
    <w:rsid w:val="000B3520"/>
    <w:rsid w:val="000B37EA"/>
    <w:rsid w:val="000C5E27"/>
    <w:rsid w:val="000D5342"/>
    <w:rsid w:val="000D595A"/>
    <w:rsid w:val="000F19A3"/>
    <w:rsid w:val="0011287E"/>
    <w:rsid w:val="00116C92"/>
    <w:rsid w:val="001301EC"/>
    <w:rsid w:val="00132E60"/>
    <w:rsid w:val="0014308B"/>
    <w:rsid w:val="0015682F"/>
    <w:rsid w:val="0017206D"/>
    <w:rsid w:val="00176174"/>
    <w:rsid w:val="001837B4"/>
    <w:rsid w:val="00193ABF"/>
    <w:rsid w:val="001A0307"/>
    <w:rsid w:val="001C34DB"/>
    <w:rsid w:val="001E04D6"/>
    <w:rsid w:val="001E7840"/>
    <w:rsid w:val="001E7C1A"/>
    <w:rsid w:val="001F62A4"/>
    <w:rsid w:val="00235483"/>
    <w:rsid w:val="002524ED"/>
    <w:rsid w:val="00290B98"/>
    <w:rsid w:val="002A21E1"/>
    <w:rsid w:val="002A226D"/>
    <w:rsid w:val="002A348E"/>
    <w:rsid w:val="002B0F91"/>
    <w:rsid w:val="002C7462"/>
    <w:rsid w:val="002D3F8A"/>
    <w:rsid w:val="002F2941"/>
    <w:rsid w:val="002F36D9"/>
    <w:rsid w:val="002F3ED5"/>
    <w:rsid w:val="003108D8"/>
    <w:rsid w:val="00316CDE"/>
    <w:rsid w:val="00353994"/>
    <w:rsid w:val="00354726"/>
    <w:rsid w:val="0037169B"/>
    <w:rsid w:val="00384095"/>
    <w:rsid w:val="00390C89"/>
    <w:rsid w:val="003A59FB"/>
    <w:rsid w:val="003B304C"/>
    <w:rsid w:val="003B3296"/>
    <w:rsid w:val="003B6A41"/>
    <w:rsid w:val="003C01B6"/>
    <w:rsid w:val="003C0495"/>
    <w:rsid w:val="003D61C4"/>
    <w:rsid w:val="003E6FCE"/>
    <w:rsid w:val="003F6372"/>
    <w:rsid w:val="004027CE"/>
    <w:rsid w:val="004065BA"/>
    <w:rsid w:val="00427C5F"/>
    <w:rsid w:val="00446F3C"/>
    <w:rsid w:val="00447CC2"/>
    <w:rsid w:val="00484BFD"/>
    <w:rsid w:val="004859E5"/>
    <w:rsid w:val="004A37E9"/>
    <w:rsid w:val="004C01AF"/>
    <w:rsid w:val="004C59A4"/>
    <w:rsid w:val="004F1B42"/>
    <w:rsid w:val="00515100"/>
    <w:rsid w:val="005205F7"/>
    <w:rsid w:val="00525C11"/>
    <w:rsid w:val="00536F65"/>
    <w:rsid w:val="0054177A"/>
    <w:rsid w:val="00553582"/>
    <w:rsid w:val="00554731"/>
    <w:rsid w:val="0056015C"/>
    <w:rsid w:val="005603A4"/>
    <w:rsid w:val="005607A4"/>
    <w:rsid w:val="0056567A"/>
    <w:rsid w:val="0057033C"/>
    <w:rsid w:val="00577554"/>
    <w:rsid w:val="0058195B"/>
    <w:rsid w:val="00583286"/>
    <w:rsid w:val="00590334"/>
    <w:rsid w:val="005976B0"/>
    <w:rsid w:val="005B3556"/>
    <w:rsid w:val="005C487B"/>
    <w:rsid w:val="005C4FA7"/>
    <w:rsid w:val="005D0FBF"/>
    <w:rsid w:val="005D3833"/>
    <w:rsid w:val="005E7511"/>
    <w:rsid w:val="005F178A"/>
    <w:rsid w:val="006046FC"/>
    <w:rsid w:val="00604F20"/>
    <w:rsid w:val="006079D6"/>
    <w:rsid w:val="0062053F"/>
    <w:rsid w:val="00644053"/>
    <w:rsid w:val="00651123"/>
    <w:rsid w:val="006613C2"/>
    <w:rsid w:val="00661E2A"/>
    <w:rsid w:val="0066632B"/>
    <w:rsid w:val="006901A5"/>
    <w:rsid w:val="006A6ED4"/>
    <w:rsid w:val="006C1623"/>
    <w:rsid w:val="006C679A"/>
    <w:rsid w:val="006C6996"/>
    <w:rsid w:val="006D32AD"/>
    <w:rsid w:val="006E2F7F"/>
    <w:rsid w:val="006E320A"/>
    <w:rsid w:val="006E3F4D"/>
    <w:rsid w:val="006E55A5"/>
    <w:rsid w:val="006E5EC5"/>
    <w:rsid w:val="006F5EA5"/>
    <w:rsid w:val="00712317"/>
    <w:rsid w:val="00723598"/>
    <w:rsid w:val="007337AF"/>
    <w:rsid w:val="00740900"/>
    <w:rsid w:val="00747D1D"/>
    <w:rsid w:val="00772D3B"/>
    <w:rsid w:val="007C5B9E"/>
    <w:rsid w:val="00810AA8"/>
    <w:rsid w:val="008206DD"/>
    <w:rsid w:val="00826DBB"/>
    <w:rsid w:val="00827CF5"/>
    <w:rsid w:val="008528F8"/>
    <w:rsid w:val="008602D5"/>
    <w:rsid w:val="00863733"/>
    <w:rsid w:val="00877EAC"/>
    <w:rsid w:val="008822FF"/>
    <w:rsid w:val="008A2FF8"/>
    <w:rsid w:val="008A4848"/>
    <w:rsid w:val="008C226D"/>
    <w:rsid w:val="008D3150"/>
    <w:rsid w:val="008D7D03"/>
    <w:rsid w:val="008E124E"/>
    <w:rsid w:val="008E599B"/>
    <w:rsid w:val="008F02E7"/>
    <w:rsid w:val="008F2976"/>
    <w:rsid w:val="008F5651"/>
    <w:rsid w:val="008F56E7"/>
    <w:rsid w:val="00900750"/>
    <w:rsid w:val="00902C59"/>
    <w:rsid w:val="00930723"/>
    <w:rsid w:val="00932073"/>
    <w:rsid w:val="00944F06"/>
    <w:rsid w:val="00951326"/>
    <w:rsid w:val="00951391"/>
    <w:rsid w:val="00967576"/>
    <w:rsid w:val="00984B71"/>
    <w:rsid w:val="00986B03"/>
    <w:rsid w:val="009976B3"/>
    <w:rsid w:val="009A21B9"/>
    <w:rsid w:val="009B79DC"/>
    <w:rsid w:val="009D430E"/>
    <w:rsid w:val="009E3823"/>
    <w:rsid w:val="009F0798"/>
    <w:rsid w:val="00A1754C"/>
    <w:rsid w:val="00A27FE0"/>
    <w:rsid w:val="00A91052"/>
    <w:rsid w:val="00AA3F2C"/>
    <w:rsid w:val="00AA744C"/>
    <w:rsid w:val="00AA7495"/>
    <w:rsid w:val="00AA7FC2"/>
    <w:rsid w:val="00AD3038"/>
    <w:rsid w:val="00AD4D5E"/>
    <w:rsid w:val="00AD5E6C"/>
    <w:rsid w:val="00AF3577"/>
    <w:rsid w:val="00AF6ECC"/>
    <w:rsid w:val="00B024C0"/>
    <w:rsid w:val="00B128DB"/>
    <w:rsid w:val="00B26601"/>
    <w:rsid w:val="00B27F3D"/>
    <w:rsid w:val="00B66827"/>
    <w:rsid w:val="00BB2BDB"/>
    <w:rsid w:val="00BB5BEA"/>
    <w:rsid w:val="00BB76B1"/>
    <w:rsid w:val="00BC7ADA"/>
    <w:rsid w:val="00BD3D9D"/>
    <w:rsid w:val="00BF2683"/>
    <w:rsid w:val="00BF43CD"/>
    <w:rsid w:val="00BF46E0"/>
    <w:rsid w:val="00BF75C9"/>
    <w:rsid w:val="00C049CD"/>
    <w:rsid w:val="00C14E0F"/>
    <w:rsid w:val="00C44482"/>
    <w:rsid w:val="00C52AF1"/>
    <w:rsid w:val="00C56917"/>
    <w:rsid w:val="00C65CD5"/>
    <w:rsid w:val="00C82293"/>
    <w:rsid w:val="00C82421"/>
    <w:rsid w:val="00CB145E"/>
    <w:rsid w:val="00CB55EC"/>
    <w:rsid w:val="00CD02DC"/>
    <w:rsid w:val="00CE6144"/>
    <w:rsid w:val="00D212E9"/>
    <w:rsid w:val="00D263FD"/>
    <w:rsid w:val="00D36F53"/>
    <w:rsid w:val="00D42187"/>
    <w:rsid w:val="00D55702"/>
    <w:rsid w:val="00D61CB9"/>
    <w:rsid w:val="00D66BE1"/>
    <w:rsid w:val="00D82B60"/>
    <w:rsid w:val="00D91818"/>
    <w:rsid w:val="00D94909"/>
    <w:rsid w:val="00DC22A8"/>
    <w:rsid w:val="00DC61FD"/>
    <w:rsid w:val="00E21947"/>
    <w:rsid w:val="00E325B9"/>
    <w:rsid w:val="00E3734F"/>
    <w:rsid w:val="00E52374"/>
    <w:rsid w:val="00E52C64"/>
    <w:rsid w:val="00E61AAB"/>
    <w:rsid w:val="00E775B2"/>
    <w:rsid w:val="00E962F4"/>
    <w:rsid w:val="00EB7FA4"/>
    <w:rsid w:val="00EC253E"/>
    <w:rsid w:val="00EC36BC"/>
    <w:rsid w:val="00EC3E90"/>
    <w:rsid w:val="00EC42FB"/>
    <w:rsid w:val="00EC64C8"/>
    <w:rsid w:val="00F160BD"/>
    <w:rsid w:val="00F23206"/>
    <w:rsid w:val="00F35CA6"/>
    <w:rsid w:val="00F40E03"/>
    <w:rsid w:val="00F43D06"/>
    <w:rsid w:val="00F57586"/>
    <w:rsid w:val="00F64297"/>
    <w:rsid w:val="00F90BC5"/>
    <w:rsid w:val="00FA5174"/>
    <w:rsid w:val="00FB49BD"/>
    <w:rsid w:val="00FE0A2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EB4"/>
    <w:rPr>
      <w:rFonts w:ascii="Calibri" w:eastAsia="Times New Roman" w:hAnsi="Calibri"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087EB4"/>
    <w:pPr>
      <w:spacing w:after="0" w:line="240" w:lineRule="auto"/>
    </w:pPr>
    <w:rPr>
      <w:rFonts w:ascii="Calibri" w:eastAsia="Calibri" w:hAnsi="Calibri" w:cs="Times New Roman"/>
    </w:rPr>
  </w:style>
  <w:style w:type="paragraph" w:customStyle="1" w:styleId="Corps">
    <w:name w:val="Corps"/>
    <w:rsid w:val="001301E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fr-FR"/>
    </w:rPr>
  </w:style>
  <w:style w:type="paragraph" w:styleId="Corpsdetexte">
    <w:name w:val="Body Text"/>
    <w:link w:val="CorpsdetexteCar"/>
    <w:rsid w:val="005976B0"/>
    <w:pPr>
      <w:pBdr>
        <w:top w:val="nil"/>
        <w:left w:val="nil"/>
        <w:bottom w:val="nil"/>
        <w:right w:val="nil"/>
        <w:between w:val="nil"/>
        <w:bar w:val="nil"/>
      </w:pBdr>
      <w:spacing w:after="0" w:line="240" w:lineRule="auto"/>
      <w:jc w:val="both"/>
    </w:pPr>
    <w:rPr>
      <w:rFonts w:ascii="Bookman Old Style" w:eastAsia="Bookman Old Style" w:hAnsi="Bookman Old Style" w:cs="Bookman Old Style"/>
      <w:color w:val="000000"/>
      <w:sz w:val="24"/>
      <w:szCs w:val="24"/>
      <w:u w:color="000000"/>
      <w:bdr w:val="nil"/>
      <w:lang w:eastAsia="fr-FR"/>
    </w:rPr>
  </w:style>
  <w:style w:type="character" w:customStyle="1" w:styleId="CorpsdetexteCar">
    <w:name w:val="Corps de texte Car"/>
    <w:basedOn w:val="Policepardfaut"/>
    <w:link w:val="Corpsdetexte"/>
    <w:rsid w:val="005976B0"/>
    <w:rPr>
      <w:rFonts w:ascii="Bookman Old Style" w:eastAsia="Bookman Old Style" w:hAnsi="Bookman Old Style" w:cs="Bookman Old Style"/>
      <w:color w:val="000000"/>
      <w:sz w:val="24"/>
      <w:szCs w:val="24"/>
      <w:u w:color="000000"/>
      <w:bdr w:val="nil"/>
      <w:lang w:eastAsia="fr-FR"/>
    </w:rPr>
  </w:style>
  <w:style w:type="paragraph" w:styleId="Paragraphedeliste">
    <w:name w:val="List Paragraph"/>
    <w:basedOn w:val="Normal"/>
    <w:uiPriority w:val="34"/>
    <w:qFormat/>
    <w:rsid w:val="005976B0"/>
    <w:pPr>
      <w:ind w:left="720"/>
      <w:contextualSpacing/>
    </w:pPr>
  </w:style>
  <w:style w:type="character" w:styleId="Lienhypertexte">
    <w:name w:val="Hyperlink"/>
    <w:rsid w:val="00740900"/>
    <w:rPr>
      <w:u w:val="single"/>
    </w:rPr>
  </w:style>
  <w:style w:type="table" w:customStyle="1" w:styleId="TableNormal">
    <w:name w:val="Table Normal"/>
    <w:rsid w:val="0074090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paragraph" w:styleId="En-tte">
    <w:name w:val="header"/>
    <w:link w:val="En-tteCar"/>
    <w:rsid w:val="00740900"/>
    <w:pPr>
      <w:pBdr>
        <w:top w:val="nil"/>
        <w:left w:val="nil"/>
        <w:bottom w:val="nil"/>
        <w:right w:val="nil"/>
        <w:between w:val="nil"/>
        <w:bar w:val="nil"/>
      </w:pBdr>
      <w:tabs>
        <w:tab w:val="center" w:pos="4819"/>
        <w:tab w:val="right" w:pos="9071"/>
      </w:tabs>
      <w:spacing w:after="0" w:line="240" w:lineRule="auto"/>
    </w:pPr>
    <w:rPr>
      <w:rFonts w:ascii="Courier" w:eastAsia="Courier" w:hAnsi="Courier" w:cs="Courier"/>
      <w:color w:val="000000"/>
      <w:sz w:val="24"/>
      <w:szCs w:val="24"/>
      <w:u w:color="000000"/>
      <w:bdr w:val="nil"/>
      <w:lang w:eastAsia="fr-FR"/>
    </w:rPr>
  </w:style>
  <w:style w:type="character" w:customStyle="1" w:styleId="En-tteCar">
    <w:name w:val="En-tête Car"/>
    <w:basedOn w:val="Policepardfaut"/>
    <w:link w:val="En-tte"/>
    <w:rsid w:val="00740900"/>
    <w:rPr>
      <w:rFonts w:ascii="Courier" w:eastAsia="Courier" w:hAnsi="Courier" w:cs="Courier"/>
      <w:color w:val="000000"/>
      <w:sz w:val="24"/>
      <w:szCs w:val="24"/>
      <w:u w:color="000000"/>
      <w:bdr w:val="nil"/>
      <w:lang w:eastAsia="fr-FR"/>
    </w:rPr>
  </w:style>
  <w:style w:type="paragraph" w:styleId="Pieddepage">
    <w:name w:val="footer"/>
    <w:link w:val="PieddepageCar"/>
    <w:rsid w:val="00740900"/>
    <w:pPr>
      <w:pBdr>
        <w:top w:val="nil"/>
        <w:left w:val="nil"/>
        <w:bottom w:val="nil"/>
        <w:right w:val="nil"/>
        <w:between w:val="nil"/>
        <w:bar w:val="nil"/>
      </w:pBdr>
      <w:tabs>
        <w:tab w:val="center" w:pos="4536"/>
        <w:tab w:val="right" w:pos="9072"/>
      </w:tabs>
      <w:spacing w:after="0" w:line="240" w:lineRule="auto"/>
    </w:pPr>
    <w:rPr>
      <w:rFonts w:ascii="Times New Roman" w:eastAsia="Arial Unicode MS" w:hAnsi="Arial Unicode MS" w:cs="Arial Unicode MS"/>
      <w:color w:val="000000"/>
      <w:sz w:val="24"/>
      <w:szCs w:val="24"/>
      <w:u w:color="000000"/>
      <w:bdr w:val="nil"/>
      <w:lang w:eastAsia="fr-FR"/>
    </w:rPr>
  </w:style>
  <w:style w:type="character" w:customStyle="1" w:styleId="PieddepageCar">
    <w:name w:val="Pied de page Car"/>
    <w:basedOn w:val="Policepardfaut"/>
    <w:link w:val="Pieddepage"/>
    <w:rsid w:val="00740900"/>
    <w:rPr>
      <w:rFonts w:ascii="Times New Roman" w:eastAsia="Arial Unicode MS" w:hAnsi="Arial Unicode MS" w:cs="Arial Unicode MS"/>
      <w:color w:val="000000"/>
      <w:sz w:val="24"/>
      <w:szCs w:val="24"/>
      <w:u w:color="000000"/>
      <w:bdr w:val="nil"/>
      <w:lang w:eastAsia="fr-FR"/>
    </w:rPr>
  </w:style>
  <w:style w:type="numbering" w:customStyle="1" w:styleId="List0">
    <w:name w:val="List 0"/>
    <w:basedOn w:val="Style1import"/>
    <w:rsid w:val="00740900"/>
    <w:pPr>
      <w:numPr>
        <w:numId w:val="8"/>
      </w:numPr>
    </w:pPr>
  </w:style>
  <w:style w:type="numbering" w:customStyle="1" w:styleId="Style1import">
    <w:name w:val="Style 1 importé"/>
    <w:rsid w:val="00740900"/>
  </w:style>
  <w:style w:type="numbering" w:customStyle="1" w:styleId="List1">
    <w:name w:val="List 1"/>
    <w:basedOn w:val="Style1import"/>
    <w:rsid w:val="00740900"/>
    <w:pPr>
      <w:numPr>
        <w:numId w:val="10"/>
      </w:numPr>
    </w:pPr>
  </w:style>
  <w:style w:type="numbering" w:customStyle="1" w:styleId="Liste21">
    <w:name w:val="Liste 21"/>
    <w:basedOn w:val="Style2import"/>
    <w:rsid w:val="00740900"/>
    <w:pPr>
      <w:numPr>
        <w:numId w:val="13"/>
      </w:numPr>
    </w:pPr>
  </w:style>
  <w:style w:type="numbering" w:customStyle="1" w:styleId="Style2import">
    <w:name w:val="Style 2 importé"/>
    <w:rsid w:val="00740900"/>
  </w:style>
  <w:style w:type="numbering" w:customStyle="1" w:styleId="Liste31">
    <w:name w:val="Liste 31"/>
    <w:basedOn w:val="Style3import"/>
    <w:rsid w:val="00740900"/>
    <w:pPr>
      <w:numPr>
        <w:numId w:val="18"/>
      </w:numPr>
    </w:pPr>
  </w:style>
  <w:style w:type="numbering" w:customStyle="1" w:styleId="Style3import">
    <w:name w:val="Style 3 importé"/>
    <w:rsid w:val="00740900"/>
  </w:style>
  <w:style w:type="numbering" w:customStyle="1" w:styleId="Liste41">
    <w:name w:val="Liste 41"/>
    <w:basedOn w:val="Style4import"/>
    <w:rsid w:val="00740900"/>
    <w:pPr>
      <w:numPr>
        <w:numId w:val="24"/>
      </w:numPr>
    </w:pPr>
  </w:style>
  <w:style w:type="numbering" w:customStyle="1" w:styleId="Style4import">
    <w:name w:val="Style 4 importé"/>
    <w:rsid w:val="00740900"/>
  </w:style>
  <w:style w:type="paragraph" w:styleId="NormalWeb">
    <w:name w:val="Normal (Web)"/>
    <w:basedOn w:val="Normal"/>
    <w:uiPriority w:val="99"/>
    <w:unhideWhenUsed/>
    <w:rsid w:val="00536F65"/>
    <w:pPr>
      <w:spacing w:before="100" w:beforeAutospacing="1" w:after="100" w:afterAutospacing="1" w:line="240" w:lineRule="auto"/>
    </w:pPr>
    <w:rPr>
      <w:rFonts w:ascii="Times New Roman" w:hAnsi="Times New Roman"/>
      <w:sz w:val="24"/>
      <w:szCs w:val="24"/>
    </w:rPr>
  </w:style>
  <w:style w:type="character" w:styleId="Accentuation">
    <w:name w:val="Emphasis"/>
    <w:basedOn w:val="Policepardfaut"/>
    <w:uiPriority w:val="20"/>
    <w:qFormat/>
    <w:rsid w:val="00536F65"/>
    <w:rPr>
      <w:i/>
      <w:iCs/>
    </w:rPr>
  </w:style>
</w:styles>
</file>

<file path=word/webSettings.xml><?xml version="1.0" encoding="utf-8"?>
<w:webSettings xmlns:r="http://schemas.openxmlformats.org/officeDocument/2006/relationships" xmlns:w="http://schemas.openxmlformats.org/wordprocessingml/2006/main">
  <w:divs>
    <w:div w:id="1166289957">
      <w:bodyDiv w:val="1"/>
      <w:marLeft w:val="0"/>
      <w:marRight w:val="0"/>
      <w:marTop w:val="0"/>
      <w:marBottom w:val="0"/>
      <w:divBdr>
        <w:top w:val="none" w:sz="0" w:space="0" w:color="auto"/>
        <w:left w:val="none" w:sz="0" w:space="0" w:color="auto"/>
        <w:bottom w:val="none" w:sz="0" w:space="0" w:color="auto"/>
        <w:right w:val="none" w:sz="0" w:space="0" w:color="auto"/>
      </w:divBdr>
    </w:div>
    <w:div w:id="173469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2475</Words>
  <Characters>13615</Characters>
  <Application>Microsoft Office Word</Application>
  <DocSecurity>0</DocSecurity>
  <Lines>113</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cp:lastPrinted>2017-07-04T11:08:00Z</cp:lastPrinted>
  <dcterms:created xsi:type="dcterms:W3CDTF">2017-07-05T07:53:00Z</dcterms:created>
  <dcterms:modified xsi:type="dcterms:W3CDTF">2017-07-05T07:53:00Z</dcterms:modified>
</cp:coreProperties>
</file>